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DDA2E6" w14:textId="77777777" w:rsidR="00E54125" w:rsidRDefault="00E54125" w:rsidP="001D473E">
      <w:pPr>
        <w:pStyle w:val="Heading1"/>
        <w:jc w:val="center"/>
        <w:rPr>
          <w:rFonts w:ascii="Avenir Light" w:hAnsi="Avenir Light"/>
          <w:b w:val="0"/>
          <w:bCs w:val="0"/>
        </w:rPr>
      </w:pPr>
      <w:r>
        <w:rPr>
          <w:noProof/>
        </w:rPr>
        <w:drawing>
          <wp:inline distT="0" distB="0" distL="0" distR="0" wp14:anchorId="306C56B1" wp14:editId="47468809">
            <wp:extent cx="6809232" cy="969264"/>
            <wp:effectExtent l="0" t="0" r="0" b="0"/>
            <wp:docPr id="2" name="Picture 2" title="LightHouse for the Blind and Visually Impaire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H_Logos_RGB_C.png"/>
                    <pic:cNvPicPr/>
                  </pic:nvPicPr>
                  <pic:blipFill>
                    <a:blip r:embed="rId8">
                      <a:extLst>
                        <a:ext uri="{28A0092B-C50C-407E-A947-70E740481C1C}">
                          <a14:useLocalDpi xmlns:a14="http://schemas.microsoft.com/office/drawing/2010/main" val="0"/>
                        </a:ext>
                      </a:extLst>
                    </a:blip>
                    <a:stretch>
                      <a:fillRect/>
                    </a:stretch>
                  </pic:blipFill>
                  <pic:spPr>
                    <a:xfrm>
                      <a:off x="0" y="0"/>
                      <a:ext cx="6809232" cy="969264"/>
                    </a:xfrm>
                    <a:prstGeom prst="rect">
                      <a:avLst/>
                    </a:prstGeom>
                  </pic:spPr>
                </pic:pic>
              </a:graphicData>
            </a:graphic>
          </wp:inline>
        </w:drawing>
      </w:r>
    </w:p>
    <w:p w14:paraId="20D606A4" w14:textId="77777777" w:rsidR="00E54125" w:rsidRDefault="00E54125" w:rsidP="001D473E">
      <w:pPr>
        <w:pStyle w:val="Heading1"/>
        <w:jc w:val="center"/>
        <w:rPr>
          <w:rFonts w:ascii="Avenir Light" w:hAnsi="Avenir Light"/>
          <w:b w:val="0"/>
          <w:bCs w:val="0"/>
        </w:rPr>
      </w:pPr>
    </w:p>
    <w:p w14:paraId="4F31332E" w14:textId="77777777" w:rsidR="002A7CA2" w:rsidRDefault="002A7CA2" w:rsidP="002A7CA2"/>
    <w:p w14:paraId="2D85518A" w14:textId="77777777" w:rsidR="002A7CA2" w:rsidRDefault="002A7CA2" w:rsidP="002A7CA2"/>
    <w:p w14:paraId="6E95EF33" w14:textId="77777777" w:rsidR="002A7CA2" w:rsidRDefault="002A7CA2" w:rsidP="002A7CA2"/>
    <w:p w14:paraId="09067017" w14:textId="77777777" w:rsidR="002A7CA2" w:rsidRPr="002A7CA2" w:rsidRDefault="002A7CA2" w:rsidP="002A7CA2"/>
    <w:p w14:paraId="68F5A38D" w14:textId="4DC977FA" w:rsidR="001F6449" w:rsidRDefault="00E54125" w:rsidP="00E54125">
      <w:pPr>
        <w:pStyle w:val="Heading1"/>
        <w:jc w:val="center"/>
        <w:rPr>
          <w:rFonts w:ascii="Avenir Light" w:hAnsi="Avenir Light"/>
          <w:b w:val="0"/>
          <w:bCs w:val="0"/>
        </w:rPr>
      </w:pPr>
      <w:r>
        <w:rPr>
          <w:rFonts w:ascii="Avenir Book" w:hAnsi="Avenir Book"/>
          <w:noProof/>
          <w:szCs w:val="40"/>
        </w:rPr>
        <w:drawing>
          <wp:inline distT="0" distB="0" distL="0" distR="0" wp14:anchorId="49BDFC86" wp14:editId="2CB5EA35">
            <wp:extent cx="6858000" cy="4577715"/>
            <wp:effectExtent l="0" t="0" r="0" b="0"/>
            <wp:docPr id="5" name="Picture 5" descr="A crowd of LightHouse community members march down Market Street to our new headquarters at 1155 Market Street in June 2016." title="LightHouse Grand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ghtHouseSF-110.jpg"/>
                    <pic:cNvPicPr/>
                  </pic:nvPicPr>
                  <pic:blipFill>
                    <a:blip r:embed="rId9">
                      <a:extLst>
                        <a:ext uri="{28A0092B-C50C-407E-A947-70E740481C1C}">
                          <a14:useLocalDpi xmlns:a14="http://schemas.microsoft.com/office/drawing/2010/main" val="0"/>
                        </a:ext>
                      </a:extLst>
                    </a:blip>
                    <a:stretch>
                      <a:fillRect/>
                    </a:stretch>
                  </pic:blipFill>
                  <pic:spPr>
                    <a:xfrm>
                      <a:off x="0" y="0"/>
                      <a:ext cx="6858000" cy="4577715"/>
                    </a:xfrm>
                    <a:prstGeom prst="rect">
                      <a:avLst/>
                    </a:prstGeom>
                  </pic:spPr>
                </pic:pic>
              </a:graphicData>
            </a:graphic>
          </wp:inline>
        </w:drawing>
      </w:r>
    </w:p>
    <w:p w14:paraId="063B85A5" w14:textId="77777777" w:rsidR="002E5B12" w:rsidRDefault="002E5B12" w:rsidP="002E5B12">
      <w:pPr>
        <w:pStyle w:val="Heading1"/>
        <w:rPr>
          <w:rFonts w:ascii="Avenir Light" w:hAnsi="Avenir Light"/>
          <w:b w:val="0"/>
          <w:bCs w:val="0"/>
        </w:rPr>
      </w:pPr>
    </w:p>
    <w:p w14:paraId="66780B1C" w14:textId="3482ADA2" w:rsidR="00CD1223" w:rsidRPr="002E5B12" w:rsidRDefault="001F6449" w:rsidP="001D473E">
      <w:pPr>
        <w:pStyle w:val="Heading1"/>
        <w:jc w:val="center"/>
        <w:rPr>
          <w:sz w:val="70"/>
          <w:szCs w:val="70"/>
        </w:rPr>
      </w:pPr>
      <w:r w:rsidRPr="002E5B12">
        <w:rPr>
          <w:rFonts w:ascii="Avenir Light" w:hAnsi="Avenir Light"/>
          <w:b w:val="0"/>
          <w:bCs w:val="0"/>
          <w:sz w:val="70"/>
          <w:szCs w:val="70"/>
        </w:rPr>
        <w:t>ANNUAL REPORT</w:t>
      </w:r>
      <w:r w:rsidR="002E5B12" w:rsidRPr="002E5B12">
        <w:rPr>
          <w:rFonts w:ascii="Avenir Light" w:hAnsi="Avenir Light"/>
          <w:b w:val="0"/>
          <w:bCs w:val="0"/>
          <w:sz w:val="70"/>
          <w:szCs w:val="70"/>
        </w:rPr>
        <w:t xml:space="preserve"> |</w:t>
      </w:r>
      <w:r w:rsidR="00960DA9" w:rsidRPr="002E5B12">
        <w:rPr>
          <w:rFonts w:ascii="Avenir Light" w:hAnsi="Avenir Light"/>
          <w:b w:val="0"/>
          <w:bCs w:val="0"/>
          <w:sz w:val="70"/>
          <w:szCs w:val="70"/>
        </w:rPr>
        <w:t xml:space="preserve"> 2016</w:t>
      </w:r>
    </w:p>
    <w:p w14:paraId="43BF08BC" w14:textId="11EEEB3B" w:rsidR="00960DA9" w:rsidRDefault="00960DA9">
      <w:pPr>
        <w:rPr>
          <w:rFonts w:ascii="Avenir Book" w:hAnsi="Avenir Book"/>
          <w:sz w:val="40"/>
          <w:szCs w:val="40"/>
        </w:rPr>
      </w:pPr>
    </w:p>
    <w:p w14:paraId="7EA5849E" w14:textId="475811E3" w:rsidR="004D20A9" w:rsidRDefault="004E4A48" w:rsidP="00E54125">
      <w:pPr>
        <w:pStyle w:val="Heading1"/>
        <w:pageBreakBefore/>
      </w:pPr>
      <w:r>
        <w:lastRenderedPageBreak/>
        <w:t>Mission</w:t>
      </w:r>
    </w:p>
    <w:p w14:paraId="35B97E74" w14:textId="77777777" w:rsidR="004E4A48" w:rsidRDefault="004E4A48" w:rsidP="004D20A9"/>
    <w:p w14:paraId="2EDD9145" w14:textId="77777777" w:rsidR="004D20A9" w:rsidRDefault="004D20A9" w:rsidP="004D20A9">
      <w:r w:rsidRPr="004D20A9">
        <w:t xml:space="preserve">Founded in 1902, </w:t>
      </w:r>
      <w:proofErr w:type="spellStart"/>
      <w:r w:rsidRPr="004D20A9">
        <w:rPr>
          <w:color w:val="007094"/>
          <w:u w:val="single"/>
        </w:rPr>
        <w:t>LightHouse</w:t>
      </w:r>
      <w:proofErr w:type="spellEnd"/>
      <w:r w:rsidRPr="004D20A9">
        <w:rPr>
          <w:color w:val="007094"/>
          <w:u w:val="single"/>
        </w:rPr>
        <w:t xml:space="preserve"> for the Blind and Visually Impaired</w:t>
      </w:r>
      <w:r w:rsidRPr="004D20A9">
        <w:t xml:space="preserve"> promotes the independence, equality and self-reliance of people who are blind or have low vision.</w:t>
      </w:r>
    </w:p>
    <w:p w14:paraId="051ABEE4" w14:textId="77777777" w:rsidR="004D20A9" w:rsidRDefault="004D20A9" w:rsidP="004D20A9"/>
    <w:p w14:paraId="6E19D47E" w14:textId="77777777" w:rsidR="004D20A9" w:rsidRDefault="004D20A9" w:rsidP="004D20A9">
      <w:pPr>
        <w:pStyle w:val="Heading1"/>
      </w:pPr>
      <w:r>
        <w:t>Vision</w:t>
      </w:r>
    </w:p>
    <w:p w14:paraId="6FF9D14B" w14:textId="77777777" w:rsidR="004D20A9" w:rsidRDefault="004D20A9" w:rsidP="004D20A9"/>
    <w:p w14:paraId="5DDF1D42" w14:textId="77777777" w:rsidR="004D20A9" w:rsidRDefault="004D20A9" w:rsidP="004D20A9">
      <w:r w:rsidRPr="004D20A9">
        <w:t>We offer blindness skills training and relevant services such as access to employment, education, government, information, recreation, transportation and the environment. We also pursue the development of new technology, encourage innovation, and amplify the voices of blind individuals around the world.</w:t>
      </w:r>
    </w:p>
    <w:p w14:paraId="53726649" w14:textId="77777777" w:rsidR="004D20A9" w:rsidRDefault="004D20A9" w:rsidP="004D20A9"/>
    <w:p w14:paraId="66CADB47" w14:textId="77777777" w:rsidR="004D20A9" w:rsidRPr="004D20A9" w:rsidRDefault="004D20A9" w:rsidP="004D20A9">
      <w:pPr>
        <w:pStyle w:val="Heading1"/>
      </w:pPr>
      <w:r>
        <w:t>Values</w:t>
      </w:r>
    </w:p>
    <w:p w14:paraId="0F4B2E0E" w14:textId="77777777" w:rsidR="004D20A9" w:rsidRDefault="004D20A9" w:rsidP="004D20A9"/>
    <w:p w14:paraId="52327AD8" w14:textId="77777777" w:rsidR="004D20A9" w:rsidRDefault="004D20A9" w:rsidP="004D20A9">
      <w:pPr>
        <w:pStyle w:val="ListParagraph"/>
        <w:numPr>
          <w:ilvl w:val="0"/>
          <w:numId w:val="26"/>
        </w:numPr>
      </w:pPr>
      <w:r>
        <w:t>independence</w:t>
      </w:r>
    </w:p>
    <w:p w14:paraId="759F8D4D" w14:textId="77777777" w:rsidR="004D20A9" w:rsidRDefault="004D20A9" w:rsidP="004D20A9">
      <w:pPr>
        <w:pStyle w:val="ListParagraph"/>
        <w:numPr>
          <w:ilvl w:val="0"/>
          <w:numId w:val="26"/>
        </w:numPr>
      </w:pPr>
      <w:r>
        <w:t>innovation</w:t>
      </w:r>
    </w:p>
    <w:p w14:paraId="04FCC534" w14:textId="77777777" w:rsidR="004D20A9" w:rsidRDefault="004D20A9" w:rsidP="004D20A9">
      <w:pPr>
        <w:pStyle w:val="ListParagraph"/>
        <w:numPr>
          <w:ilvl w:val="0"/>
          <w:numId w:val="26"/>
        </w:numPr>
      </w:pPr>
      <w:r>
        <w:t>equality</w:t>
      </w:r>
    </w:p>
    <w:p w14:paraId="702603AD" w14:textId="77777777" w:rsidR="004D20A9" w:rsidRDefault="004D20A9" w:rsidP="004D20A9">
      <w:pPr>
        <w:pStyle w:val="ListParagraph"/>
        <w:numPr>
          <w:ilvl w:val="0"/>
          <w:numId w:val="26"/>
        </w:numPr>
      </w:pPr>
      <w:r>
        <w:t>collaboration</w:t>
      </w:r>
    </w:p>
    <w:p w14:paraId="7D67EEFE" w14:textId="77777777" w:rsidR="004D20A9" w:rsidRDefault="004D20A9" w:rsidP="004D20A9">
      <w:pPr>
        <w:pStyle w:val="ListParagraph"/>
        <w:numPr>
          <w:ilvl w:val="0"/>
          <w:numId w:val="26"/>
        </w:numPr>
      </w:pPr>
      <w:r>
        <w:t>literacy</w:t>
      </w:r>
    </w:p>
    <w:p w14:paraId="17487CE3" w14:textId="77777777" w:rsidR="004D20A9" w:rsidRDefault="004D20A9" w:rsidP="004D20A9">
      <w:pPr>
        <w:pStyle w:val="ListParagraph"/>
        <w:numPr>
          <w:ilvl w:val="0"/>
          <w:numId w:val="26"/>
        </w:numPr>
      </w:pPr>
      <w:r>
        <w:t>employment advocacy</w:t>
      </w:r>
    </w:p>
    <w:p w14:paraId="52EBD89F" w14:textId="77777777" w:rsidR="004D20A9" w:rsidRDefault="004D20A9" w:rsidP="004D20A9">
      <w:pPr>
        <w:pStyle w:val="ListParagraph"/>
        <w:numPr>
          <w:ilvl w:val="0"/>
          <w:numId w:val="26"/>
        </w:numPr>
      </w:pPr>
      <w:r>
        <w:t>education</w:t>
      </w:r>
    </w:p>
    <w:p w14:paraId="3CE22287" w14:textId="77777777" w:rsidR="004D20A9" w:rsidRDefault="004D20A9" w:rsidP="004D20A9">
      <w:pPr>
        <w:pStyle w:val="ListParagraph"/>
        <w:numPr>
          <w:ilvl w:val="0"/>
          <w:numId w:val="26"/>
        </w:numPr>
      </w:pPr>
      <w:r>
        <w:t xml:space="preserve">community  </w:t>
      </w:r>
    </w:p>
    <w:p w14:paraId="6A94E09B" w14:textId="77777777" w:rsidR="004E4A48" w:rsidRDefault="004E4A48" w:rsidP="001D473E">
      <w:pPr>
        <w:pStyle w:val="Heading1"/>
        <w:rPr>
          <w:rFonts w:ascii="Avenir Medium" w:eastAsiaTheme="minorHAnsi" w:hAnsi="Avenir Medium" w:cstheme="minorBidi"/>
          <w:b w:val="0"/>
          <w:bCs w:val="0"/>
          <w:color w:val="auto"/>
          <w:sz w:val="32"/>
          <w:szCs w:val="24"/>
        </w:rPr>
      </w:pPr>
    </w:p>
    <w:p w14:paraId="5620E36F" w14:textId="77777777" w:rsidR="001F6449" w:rsidRDefault="001F6449" w:rsidP="001D473E">
      <w:pPr>
        <w:pStyle w:val="Heading1"/>
      </w:pPr>
    </w:p>
    <w:p w14:paraId="7FC5CF44" w14:textId="77777777" w:rsidR="00960DA9" w:rsidRPr="004D20A9" w:rsidRDefault="00960DA9" w:rsidP="001F6449">
      <w:pPr>
        <w:pStyle w:val="Heading1"/>
        <w:pageBreakBefore/>
        <w:rPr>
          <w:rFonts w:ascii="Avenir Medium" w:eastAsiaTheme="minorHAnsi" w:hAnsi="Avenir Medium" w:cstheme="minorBidi"/>
          <w:b w:val="0"/>
          <w:bCs w:val="0"/>
          <w:color w:val="auto"/>
          <w:sz w:val="32"/>
          <w:szCs w:val="24"/>
        </w:rPr>
      </w:pPr>
      <w:r>
        <w:lastRenderedPageBreak/>
        <w:t>Board of Directors</w:t>
      </w:r>
    </w:p>
    <w:p w14:paraId="62AD6F4B" w14:textId="77777777" w:rsidR="00960DA9" w:rsidRDefault="00960DA9" w:rsidP="00960DA9">
      <w:pPr>
        <w:rPr>
          <w:rFonts w:ascii="Avenir Book" w:hAnsi="Avenir Book"/>
        </w:rPr>
      </w:pPr>
    </w:p>
    <w:p w14:paraId="3293795F" w14:textId="77777777" w:rsidR="00960DA9" w:rsidRPr="00960DA9" w:rsidRDefault="00960DA9" w:rsidP="001D473E">
      <w:r w:rsidRPr="00960DA9">
        <w:t>President</w:t>
      </w:r>
    </w:p>
    <w:p w14:paraId="5EA40548" w14:textId="77777777" w:rsidR="00960DA9" w:rsidRPr="00960DA9" w:rsidRDefault="00960DA9" w:rsidP="001D473E">
      <w:r w:rsidRPr="00960DA9">
        <w:t>Chris Downey, Architect, </w:t>
      </w:r>
    </w:p>
    <w:p w14:paraId="556B77D7" w14:textId="77777777" w:rsidR="00960DA9" w:rsidRPr="00960DA9" w:rsidRDefault="00960DA9" w:rsidP="001D473E">
      <w:r w:rsidRPr="00960DA9">
        <w:t>Architecture for the Blind</w:t>
      </w:r>
    </w:p>
    <w:p w14:paraId="16E16766" w14:textId="77777777" w:rsidR="00960DA9" w:rsidRPr="00960DA9" w:rsidRDefault="00960DA9" w:rsidP="001D473E"/>
    <w:p w14:paraId="604863EF" w14:textId="77777777" w:rsidR="00960DA9" w:rsidRPr="00960DA9" w:rsidRDefault="00960DA9" w:rsidP="001D473E">
      <w:r w:rsidRPr="00960DA9">
        <w:t>Immediate Past President </w:t>
      </w:r>
    </w:p>
    <w:p w14:paraId="542EA449" w14:textId="77777777" w:rsidR="00960DA9" w:rsidRPr="00960DA9" w:rsidRDefault="00960DA9" w:rsidP="001D473E">
      <w:r w:rsidRPr="00960DA9">
        <w:t>Joshua A. Miele, Ph.D., Research Scientist, Smith-</w:t>
      </w:r>
      <w:proofErr w:type="spellStart"/>
      <w:r w:rsidRPr="00960DA9">
        <w:t>Kettlewell</w:t>
      </w:r>
      <w:proofErr w:type="spellEnd"/>
      <w:r w:rsidRPr="00960DA9">
        <w:t xml:space="preserve"> Eye Institute</w:t>
      </w:r>
    </w:p>
    <w:p w14:paraId="1C6163E8" w14:textId="77777777" w:rsidR="00960DA9" w:rsidRPr="00960DA9" w:rsidRDefault="00960DA9" w:rsidP="001D473E"/>
    <w:p w14:paraId="5F427786" w14:textId="77777777" w:rsidR="00960DA9" w:rsidRPr="00960DA9" w:rsidRDefault="00960DA9" w:rsidP="001D473E">
      <w:r w:rsidRPr="00960DA9">
        <w:t>1st Vice President</w:t>
      </w:r>
    </w:p>
    <w:p w14:paraId="13F02B05" w14:textId="77777777" w:rsidR="00960DA9" w:rsidRPr="00960DA9" w:rsidRDefault="00960DA9" w:rsidP="001D473E">
      <w:r w:rsidRPr="00960DA9">
        <w:t xml:space="preserve">Lisa </w:t>
      </w:r>
      <w:proofErr w:type="spellStart"/>
      <w:r w:rsidRPr="00960DA9">
        <w:t>Carvalho</w:t>
      </w:r>
      <w:proofErr w:type="spellEnd"/>
      <w:r w:rsidRPr="00960DA9">
        <w:t>, Attorney at Law</w:t>
      </w:r>
    </w:p>
    <w:p w14:paraId="7FAF2266" w14:textId="77777777" w:rsidR="00960DA9" w:rsidRPr="00960DA9" w:rsidRDefault="00960DA9" w:rsidP="001D473E"/>
    <w:p w14:paraId="7CC79D1C" w14:textId="77777777" w:rsidR="00960DA9" w:rsidRPr="00960DA9" w:rsidRDefault="00960DA9" w:rsidP="001D473E">
      <w:r w:rsidRPr="00960DA9">
        <w:t>2nd Vice President</w:t>
      </w:r>
    </w:p>
    <w:p w14:paraId="10E33755" w14:textId="77777777" w:rsidR="00960DA9" w:rsidRPr="00960DA9" w:rsidRDefault="00960DA9" w:rsidP="001D473E">
      <w:r w:rsidRPr="00960DA9">
        <w:t>Gena Harper, Sr. Vice President, </w:t>
      </w:r>
    </w:p>
    <w:p w14:paraId="77CE6A9A" w14:textId="77777777" w:rsidR="00960DA9" w:rsidRPr="00960DA9" w:rsidRDefault="00960DA9" w:rsidP="001D473E">
      <w:r w:rsidRPr="00960DA9">
        <w:t>Morgan Stanley</w:t>
      </w:r>
    </w:p>
    <w:p w14:paraId="44DC9506" w14:textId="77777777" w:rsidR="00960DA9" w:rsidRPr="00960DA9" w:rsidRDefault="00960DA9" w:rsidP="001D473E"/>
    <w:p w14:paraId="5D4DE36A" w14:textId="77777777" w:rsidR="00960DA9" w:rsidRPr="00960DA9" w:rsidRDefault="00960DA9" w:rsidP="001D473E">
      <w:r w:rsidRPr="00960DA9">
        <w:t>Secretary</w:t>
      </w:r>
    </w:p>
    <w:p w14:paraId="101A4A5A" w14:textId="77777777" w:rsidR="00960DA9" w:rsidRPr="00960DA9" w:rsidRDefault="00960DA9" w:rsidP="001D473E">
      <w:r w:rsidRPr="00960DA9">
        <w:t>Geoffrey Murry, Attorney at Law, Ad Astra Law Group, LLP</w:t>
      </w:r>
    </w:p>
    <w:p w14:paraId="5BA3274D" w14:textId="77777777" w:rsidR="00960DA9" w:rsidRPr="00960DA9" w:rsidRDefault="00960DA9" w:rsidP="001D473E"/>
    <w:p w14:paraId="1D278F30" w14:textId="77777777" w:rsidR="00960DA9" w:rsidRPr="00960DA9" w:rsidRDefault="00960DA9" w:rsidP="001D473E">
      <w:r w:rsidRPr="00960DA9">
        <w:t>Treasurer</w:t>
      </w:r>
    </w:p>
    <w:p w14:paraId="11ACF297" w14:textId="77777777" w:rsidR="00960DA9" w:rsidRPr="00960DA9" w:rsidRDefault="00960DA9" w:rsidP="001D473E">
      <w:r w:rsidRPr="00960DA9">
        <w:t>Dana Hooper, Executive Director, Life Services Alternatives</w:t>
      </w:r>
    </w:p>
    <w:p w14:paraId="32E34FA4" w14:textId="77777777" w:rsidR="00960DA9" w:rsidRPr="00960DA9" w:rsidRDefault="00960DA9" w:rsidP="001D473E"/>
    <w:p w14:paraId="557316AD" w14:textId="77777777" w:rsidR="00960DA9" w:rsidRPr="00960DA9" w:rsidRDefault="00960DA9" w:rsidP="001D473E">
      <w:r w:rsidRPr="00960DA9">
        <w:t>Jennison Mark Asuncion, LinkedIn, Digital Accessibility Leader</w:t>
      </w:r>
    </w:p>
    <w:p w14:paraId="3B39CB5B" w14:textId="77777777" w:rsidR="00960DA9" w:rsidRPr="00960DA9" w:rsidRDefault="00960DA9" w:rsidP="001D473E"/>
    <w:p w14:paraId="333B3A1A" w14:textId="77777777" w:rsidR="00960DA9" w:rsidRPr="00960DA9" w:rsidRDefault="00960DA9" w:rsidP="001D473E">
      <w:r w:rsidRPr="00960DA9">
        <w:t xml:space="preserve">Michael </w:t>
      </w:r>
      <w:proofErr w:type="spellStart"/>
      <w:r w:rsidRPr="00960DA9">
        <w:t>Dellar</w:t>
      </w:r>
      <w:proofErr w:type="spellEnd"/>
      <w:r w:rsidRPr="00960DA9">
        <w:t>, CEO, Lark Creek Restaurant Group</w:t>
      </w:r>
    </w:p>
    <w:p w14:paraId="0230BB56" w14:textId="77777777" w:rsidR="00960DA9" w:rsidRPr="00960DA9" w:rsidRDefault="00960DA9" w:rsidP="001D473E"/>
    <w:p w14:paraId="228F7516" w14:textId="77777777" w:rsidR="00960DA9" w:rsidRPr="00960DA9" w:rsidRDefault="00960DA9" w:rsidP="001D473E">
      <w:r w:rsidRPr="00960DA9">
        <w:t xml:space="preserve">Jerry </w:t>
      </w:r>
      <w:proofErr w:type="spellStart"/>
      <w:r w:rsidRPr="00960DA9">
        <w:t>Kuns</w:t>
      </w:r>
      <w:proofErr w:type="spellEnd"/>
      <w:r w:rsidRPr="00960DA9">
        <w:t>, Technology Specialist, California School for the Blind (retired)</w:t>
      </w:r>
    </w:p>
    <w:p w14:paraId="748B923A" w14:textId="77777777" w:rsidR="00960DA9" w:rsidRPr="00960DA9" w:rsidRDefault="00960DA9" w:rsidP="001D473E"/>
    <w:p w14:paraId="2975A59F" w14:textId="77777777" w:rsidR="00960DA9" w:rsidRPr="00960DA9" w:rsidRDefault="00960DA9" w:rsidP="001D473E">
      <w:pPr>
        <w:rPr>
          <w:rFonts w:eastAsia="Helvetica" w:cs="Helvetica"/>
        </w:rPr>
      </w:pPr>
      <w:r w:rsidRPr="00960DA9">
        <w:t xml:space="preserve">Michael </w:t>
      </w:r>
      <w:proofErr w:type="spellStart"/>
      <w:r w:rsidRPr="00960DA9">
        <w:t>Nu</w:t>
      </w:r>
      <w:r w:rsidRPr="00960DA9">
        <w:rPr>
          <w:rFonts w:ascii="Helvetica" w:eastAsia="Helvetica" w:hAnsi="Helvetica" w:cs="Helvetica"/>
        </w:rPr>
        <w:t>ñez</w:t>
      </w:r>
      <w:proofErr w:type="spellEnd"/>
      <w:r w:rsidRPr="00960DA9">
        <w:rPr>
          <w:rFonts w:ascii="Helvetica" w:eastAsia="Helvetica" w:hAnsi="Helvetica" w:cs="Helvetica"/>
        </w:rPr>
        <w:t xml:space="preserve">, Attorney at Law, Rosen Bien Galvan &amp; </w:t>
      </w:r>
      <w:proofErr w:type="spellStart"/>
      <w:r w:rsidRPr="00960DA9">
        <w:rPr>
          <w:rFonts w:ascii="Helvetica" w:eastAsia="Helvetica" w:hAnsi="Helvetica" w:cs="Helvetica"/>
        </w:rPr>
        <w:t>Grunfeld</w:t>
      </w:r>
      <w:proofErr w:type="spellEnd"/>
      <w:r w:rsidRPr="00960DA9">
        <w:rPr>
          <w:rFonts w:ascii="Helvetica" w:eastAsia="Helvetica" w:hAnsi="Helvetica" w:cs="Helvetica"/>
        </w:rPr>
        <w:t>, LLP</w:t>
      </w:r>
    </w:p>
    <w:p w14:paraId="215F83A1" w14:textId="77777777" w:rsidR="00960DA9" w:rsidRPr="00960DA9" w:rsidRDefault="00960DA9" w:rsidP="001D473E"/>
    <w:p w14:paraId="68497A2C" w14:textId="77777777" w:rsidR="00960DA9" w:rsidRPr="00960DA9" w:rsidRDefault="00960DA9" w:rsidP="001D473E">
      <w:r w:rsidRPr="00960DA9">
        <w:lastRenderedPageBreak/>
        <w:t xml:space="preserve">Luciana </w:t>
      </w:r>
      <w:proofErr w:type="spellStart"/>
      <w:r w:rsidRPr="00960DA9">
        <w:t>Profaca</w:t>
      </w:r>
      <w:proofErr w:type="spellEnd"/>
      <w:r w:rsidRPr="00960DA9">
        <w:t>, Ph.D., Chief Deputy, </w:t>
      </w:r>
    </w:p>
    <w:p w14:paraId="65E0DD26" w14:textId="77777777" w:rsidR="00960DA9" w:rsidRPr="00960DA9" w:rsidRDefault="00960DA9" w:rsidP="001D473E">
      <w:r w:rsidRPr="00960DA9">
        <w:t>California Department of Rehabilitation (retired); Consultant</w:t>
      </w:r>
    </w:p>
    <w:p w14:paraId="7E90DB9C" w14:textId="77777777" w:rsidR="00960DA9" w:rsidRPr="00960DA9" w:rsidRDefault="00960DA9" w:rsidP="001D473E"/>
    <w:p w14:paraId="1645E397" w14:textId="77777777" w:rsidR="00960DA9" w:rsidRPr="00960DA9" w:rsidRDefault="00960DA9" w:rsidP="001D473E">
      <w:r w:rsidRPr="00960DA9">
        <w:t>Dr. Jennifer Ong, O.D., Optometrist</w:t>
      </w:r>
    </w:p>
    <w:p w14:paraId="1238CB56" w14:textId="77777777" w:rsidR="00960DA9" w:rsidRPr="00960DA9" w:rsidRDefault="00960DA9" w:rsidP="001D473E"/>
    <w:p w14:paraId="27DD4D8D" w14:textId="77777777" w:rsidR="00960DA9" w:rsidRPr="00960DA9" w:rsidRDefault="00960DA9" w:rsidP="001D473E">
      <w:r w:rsidRPr="00960DA9">
        <w:t>Yue-Ting Siu, TVI, Ph.D., Educator, San Francisco State University</w:t>
      </w:r>
    </w:p>
    <w:p w14:paraId="23329C43" w14:textId="77777777" w:rsidR="002A4695" w:rsidRDefault="002A4695" w:rsidP="00960DA9">
      <w:pPr>
        <w:rPr>
          <w:rFonts w:ascii="Avenir Book" w:hAnsi="Avenir Book"/>
        </w:rPr>
      </w:pPr>
    </w:p>
    <w:p w14:paraId="67A18217" w14:textId="77777777" w:rsidR="00960DA9" w:rsidRPr="00960DA9" w:rsidRDefault="00960DA9" w:rsidP="001D473E">
      <w:pPr>
        <w:pStyle w:val="Heading1"/>
      </w:pPr>
      <w:r>
        <w:t>Executive Leadership</w:t>
      </w:r>
    </w:p>
    <w:p w14:paraId="3A089EB2" w14:textId="77777777" w:rsidR="00960DA9" w:rsidRDefault="00960DA9" w:rsidP="00960DA9">
      <w:pPr>
        <w:rPr>
          <w:rFonts w:ascii="Avenir Book" w:hAnsi="Avenir Book"/>
        </w:rPr>
      </w:pPr>
    </w:p>
    <w:p w14:paraId="77BCF38B" w14:textId="77777777" w:rsidR="00960DA9" w:rsidRPr="00960DA9" w:rsidRDefault="00960DA9" w:rsidP="001D473E">
      <w:r w:rsidRPr="00960DA9">
        <w:t>CEO</w:t>
      </w:r>
    </w:p>
    <w:p w14:paraId="26D81661" w14:textId="77777777" w:rsidR="00960DA9" w:rsidRPr="00960DA9" w:rsidRDefault="00960DA9" w:rsidP="001D473E">
      <w:r w:rsidRPr="00960DA9">
        <w:t xml:space="preserve">Bryan </w:t>
      </w:r>
      <w:proofErr w:type="spellStart"/>
      <w:r w:rsidRPr="00960DA9">
        <w:t>Bashin</w:t>
      </w:r>
      <w:proofErr w:type="spellEnd"/>
    </w:p>
    <w:p w14:paraId="4ADF5CE2" w14:textId="77777777" w:rsidR="00960DA9" w:rsidRPr="00960DA9" w:rsidRDefault="00960DA9" w:rsidP="001D473E"/>
    <w:p w14:paraId="75FB152D" w14:textId="77777777" w:rsidR="00960DA9" w:rsidRPr="00960DA9" w:rsidRDefault="00960DA9" w:rsidP="001D473E">
      <w:r w:rsidRPr="00960DA9">
        <w:t>Senior Director, Programs</w:t>
      </w:r>
    </w:p>
    <w:p w14:paraId="3C685FB3" w14:textId="77777777" w:rsidR="00960DA9" w:rsidRDefault="00960DA9" w:rsidP="001D473E">
      <w:r w:rsidRPr="00960DA9">
        <w:t>Scott Blanks</w:t>
      </w:r>
    </w:p>
    <w:p w14:paraId="0B2C35B7" w14:textId="77777777" w:rsidR="00960DA9" w:rsidRPr="00960DA9" w:rsidRDefault="00960DA9" w:rsidP="001D473E"/>
    <w:p w14:paraId="3A155F3C" w14:textId="77777777" w:rsidR="00960DA9" w:rsidRPr="00960DA9" w:rsidRDefault="00960DA9" w:rsidP="001D473E">
      <w:r w:rsidRPr="00960DA9">
        <w:t>Senior Director, Operations </w:t>
      </w:r>
    </w:p>
    <w:p w14:paraId="60F34BA6" w14:textId="77777777" w:rsidR="00960DA9" w:rsidRDefault="00960DA9" w:rsidP="001D473E">
      <w:r w:rsidRPr="00960DA9">
        <w:t>Brandon Cox</w:t>
      </w:r>
    </w:p>
    <w:p w14:paraId="70AA0AC0" w14:textId="77777777" w:rsidR="00960DA9" w:rsidRDefault="00960DA9" w:rsidP="001D473E"/>
    <w:p w14:paraId="466B53B9" w14:textId="77777777" w:rsidR="00960DA9" w:rsidRPr="00960DA9" w:rsidRDefault="00960DA9" w:rsidP="00F56B56">
      <w:pPr>
        <w:pStyle w:val="Heading1"/>
      </w:pPr>
      <w:r>
        <w:t>Locations</w:t>
      </w:r>
    </w:p>
    <w:p w14:paraId="1E77B04F" w14:textId="77777777" w:rsidR="00960DA9" w:rsidRPr="00960DA9" w:rsidRDefault="00960DA9" w:rsidP="001D473E"/>
    <w:p w14:paraId="3162B683" w14:textId="5EE8503B" w:rsidR="00960DA9" w:rsidRPr="00960DA9" w:rsidRDefault="00960DA9" w:rsidP="001D473E">
      <w:proofErr w:type="spellStart"/>
      <w:r w:rsidRPr="00960DA9">
        <w:t>LightHouse</w:t>
      </w:r>
      <w:proofErr w:type="spellEnd"/>
      <w:r w:rsidRPr="00960DA9">
        <w:t xml:space="preserve"> for the Blind and Visually Impaired (Headquarters)</w:t>
      </w:r>
    </w:p>
    <w:p w14:paraId="3300838D" w14:textId="77777777" w:rsidR="00960DA9" w:rsidRPr="00960DA9" w:rsidRDefault="00960DA9" w:rsidP="001D473E">
      <w:r w:rsidRPr="00960DA9">
        <w:t>San Francisco, CA</w:t>
      </w:r>
    </w:p>
    <w:p w14:paraId="35C38866" w14:textId="77777777" w:rsidR="00960DA9" w:rsidRPr="00960DA9" w:rsidRDefault="00960DA9" w:rsidP="001D473E"/>
    <w:p w14:paraId="2954722B" w14:textId="77777777" w:rsidR="00960DA9" w:rsidRPr="00960DA9" w:rsidRDefault="00960DA9" w:rsidP="001D473E">
      <w:proofErr w:type="spellStart"/>
      <w:r w:rsidRPr="00960DA9">
        <w:t>LightHouse</w:t>
      </w:r>
      <w:proofErr w:type="spellEnd"/>
      <w:r w:rsidRPr="00960DA9">
        <w:t xml:space="preserve"> of Marin</w:t>
      </w:r>
    </w:p>
    <w:p w14:paraId="27ACAF8B" w14:textId="77777777" w:rsidR="00960DA9" w:rsidRPr="00960DA9" w:rsidRDefault="00960DA9" w:rsidP="001D473E">
      <w:r w:rsidRPr="00960DA9">
        <w:t>San Rafael, CA</w:t>
      </w:r>
    </w:p>
    <w:p w14:paraId="26D72BC2" w14:textId="77777777" w:rsidR="00960DA9" w:rsidRPr="00960DA9" w:rsidRDefault="00960DA9" w:rsidP="001D473E"/>
    <w:p w14:paraId="1E0636E4" w14:textId="115AC852" w:rsidR="00960DA9" w:rsidRPr="00960DA9" w:rsidRDefault="00960DA9" w:rsidP="001D473E">
      <w:proofErr w:type="spellStart"/>
      <w:r w:rsidRPr="00960DA9">
        <w:t>LightHouse</w:t>
      </w:r>
      <w:proofErr w:type="spellEnd"/>
      <w:r w:rsidRPr="00960DA9">
        <w:t xml:space="preserve"> of the East Bay, Ed Roberts Campus</w:t>
      </w:r>
    </w:p>
    <w:p w14:paraId="6F7477E1" w14:textId="77777777" w:rsidR="00960DA9" w:rsidRPr="00960DA9" w:rsidRDefault="00960DA9" w:rsidP="001D473E">
      <w:r w:rsidRPr="00960DA9">
        <w:t>Berkeley, CA</w:t>
      </w:r>
    </w:p>
    <w:p w14:paraId="6227F5A3" w14:textId="77777777" w:rsidR="00960DA9" w:rsidRPr="00960DA9" w:rsidRDefault="00960DA9" w:rsidP="001D473E"/>
    <w:p w14:paraId="320754A5" w14:textId="77777777" w:rsidR="00960DA9" w:rsidRPr="00960DA9" w:rsidRDefault="00960DA9" w:rsidP="001D473E">
      <w:proofErr w:type="spellStart"/>
      <w:r w:rsidRPr="00960DA9">
        <w:lastRenderedPageBreak/>
        <w:t>LightHouse</w:t>
      </w:r>
      <w:proofErr w:type="spellEnd"/>
      <w:r w:rsidRPr="00960DA9">
        <w:t xml:space="preserve"> North Coast</w:t>
      </w:r>
    </w:p>
    <w:p w14:paraId="5E46FD08" w14:textId="77777777" w:rsidR="00960DA9" w:rsidRPr="00960DA9" w:rsidRDefault="00960DA9" w:rsidP="001D473E">
      <w:r w:rsidRPr="00960DA9">
        <w:t>Eureka, CA</w:t>
      </w:r>
    </w:p>
    <w:p w14:paraId="6465F37F" w14:textId="77777777" w:rsidR="00960DA9" w:rsidRPr="00960DA9" w:rsidRDefault="00960DA9" w:rsidP="001D473E"/>
    <w:p w14:paraId="363B35F0" w14:textId="77777777" w:rsidR="00960DA9" w:rsidRPr="00960DA9" w:rsidRDefault="00960DA9" w:rsidP="001D473E">
      <w:r w:rsidRPr="00960DA9">
        <w:t>Enchanted Hills Camp</w:t>
      </w:r>
    </w:p>
    <w:p w14:paraId="18911A1F" w14:textId="77777777" w:rsidR="00960DA9" w:rsidRPr="00960DA9" w:rsidRDefault="00960DA9" w:rsidP="001D473E">
      <w:r w:rsidRPr="00960DA9">
        <w:t>Napa, CA</w:t>
      </w:r>
    </w:p>
    <w:p w14:paraId="11A3DA40" w14:textId="77777777" w:rsidR="00960DA9" w:rsidRPr="00960DA9" w:rsidRDefault="00960DA9" w:rsidP="001D473E"/>
    <w:p w14:paraId="3B0EE3A3" w14:textId="34CF9AE2" w:rsidR="00960DA9" w:rsidRPr="00960DA9" w:rsidRDefault="00960DA9" w:rsidP="001D473E">
      <w:proofErr w:type="spellStart"/>
      <w:r w:rsidRPr="00960DA9">
        <w:t>LightHouse</w:t>
      </w:r>
      <w:proofErr w:type="spellEnd"/>
      <w:r w:rsidRPr="00960DA9">
        <w:t xml:space="preserve"> Industries</w:t>
      </w:r>
      <w:r w:rsidR="00F56B56">
        <w:t xml:space="preserve"> </w:t>
      </w:r>
      <w:proofErr w:type="spellStart"/>
      <w:r w:rsidRPr="00960DA9">
        <w:t>Sirkin</w:t>
      </w:r>
      <w:proofErr w:type="spellEnd"/>
      <w:r w:rsidRPr="00960DA9">
        <w:t xml:space="preserve"> Center</w:t>
      </w:r>
    </w:p>
    <w:p w14:paraId="453FB344" w14:textId="77777777" w:rsidR="00960DA9" w:rsidRDefault="00960DA9" w:rsidP="001D473E">
      <w:r w:rsidRPr="00960DA9">
        <w:t>San Leandro, CA</w:t>
      </w:r>
    </w:p>
    <w:p w14:paraId="37CD0362" w14:textId="77777777" w:rsidR="00960DA9" w:rsidRDefault="00960DA9" w:rsidP="00960DA9">
      <w:pPr>
        <w:rPr>
          <w:rFonts w:ascii="Avenir Book" w:hAnsi="Avenir Book"/>
        </w:rPr>
      </w:pPr>
    </w:p>
    <w:p w14:paraId="5377F0DD" w14:textId="77777777" w:rsidR="004E4A48" w:rsidRDefault="004E4A48" w:rsidP="004E4A48">
      <w:pPr>
        <w:pStyle w:val="Heading1"/>
        <w:rPr>
          <w:rFonts w:ascii="Avenir Book" w:eastAsiaTheme="minorHAnsi" w:hAnsi="Avenir Book" w:cstheme="minorBidi"/>
          <w:b w:val="0"/>
          <w:bCs w:val="0"/>
          <w:color w:val="auto"/>
          <w:sz w:val="32"/>
          <w:szCs w:val="24"/>
        </w:rPr>
      </w:pPr>
    </w:p>
    <w:p w14:paraId="391A77D8" w14:textId="626FC4EA" w:rsidR="00960DA9" w:rsidRDefault="00960DA9" w:rsidP="001F6449">
      <w:pPr>
        <w:pStyle w:val="Heading1"/>
        <w:pageBreakBefore/>
      </w:pPr>
      <w:r>
        <w:lastRenderedPageBreak/>
        <w:t>A Letter from our CEO</w:t>
      </w:r>
    </w:p>
    <w:p w14:paraId="450C86B7" w14:textId="77777777" w:rsidR="00E54125" w:rsidRDefault="00E54125" w:rsidP="00E54125"/>
    <w:p w14:paraId="0C98EC9B" w14:textId="2B265085" w:rsidR="00E54125" w:rsidRPr="00E54125" w:rsidRDefault="00E54125" w:rsidP="00E54125">
      <w:r>
        <w:rPr>
          <w:noProof/>
        </w:rPr>
        <w:drawing>
          <wp:inline distT="0" distB="0" distL="0" distR="0" wp14:anchorId="77EBCC50" wp14:editId="1850A690">
            <wp:extent cx="6820535" cy="4607019"/>
            <wp:effectExtent l="0" t="0" r="12065" b="0"/>
            <wp:docPr id="6" name="Picture 6" descr="LightHouse CEO Bryan Bashin smiles in &#10;front of a view of San Francisco City Hall." title="Portrait of Bryan Bash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ryan_Bashin.jpg"/>
                    <pic:cNvPicPr/>
                  </pic:nvPicPr>
                  <pic:blipFill>
                    <a:blip r:embed="rId10">
                      <a:extLst>
                        <a:ext uri="{28A0092B-C50C-407E-A947-70E740481C1C}">
                          <a14:useLocalDpi xmlns:a14="http://schemas.microsoft.com/office/drawing/2010/main" val="0"/>
                        </a:ext>
                      </a:extLst>
                    </a:blip>
                    <a:stretch>
                      <a:fillRect/>
                    </a:stretch>
                  </pic:blipFill>
                  <pic:spPr>
                    <a:xfrm>
                      <a:off x="0" y="0"/>
                      <a:ext cx="6863364" cy="4635949"/>
                    </a:xfrm>
                    <a:prstGeom prst="rect">
                      <a:avLst/>
                    </a:prstGeom>
                  </pic:spPr>
                </pic:pic>
              </a:graphicData>
            </a:graphic>
          </wp:inline>
        </w:drawing>
      </w:r>
    </w:p>
    <w:p w14:paraId="7E2948A0" w14:textId="77777777" w:rsidR="004E4A48" w:rsidRPr="004E4A48" w:rsidRDefault="004E4A48" w:rsidP="004E4A48"/>
    <w:p w14:paraId="47746166" w14:textId="77777777" w:rsidR="00DA7567" w:rsidRPr="00DA7567" w:rsidRDefault="00DA7567" w:rsidP="00DA7567">
      <w:pPr>
        <w:rPr>
          <w:rFonts w:cs="Times New Roman"/>
          <w:szCs w:val="32"/>
        </w:rPr>
      </w:pPr>
      <w:r w:rsidRPr="00DA7567">
        <w:rPr>
          <w:rFonts w:cs="Times New Roman"/>
          <w:szCs w:val="32"/>
        </w:rPr>
        <w:t xml:space="preserve">In May 2016, after three years of design, demolition and construction, our staff moved out of our well-loved building at 214 Van Ness Avenue into bright and sparkling new offices three times the size. The $20 million Civic Center construction project, designed by Mark </w:t>
      </w:r>
      <w:proofErr w:type="spellStart"/>
      <w:r w:rsidRPr="00DA7567">
        <w:rPr>
          <w:rFonts w:cs="Times New Roman"/>
          <w:szCs w:val="32"/>
        </w:rPr>
        <w:t>Cavagnero</w:t>
      </w:r>
      <w:proofErr w:type="spellEnd"/>
      <w:r w:rsidRPr="00DA7567">
        <w:rPr>
          <w:rFonts w:cs="Times New Roman"/>
          <w:szCs w:val="32"/>
        </w:rPr>
        <w:t xml:space="preserve"> and Associates and built by DPR Construction, triples the number of blind and visually-impaired people we can serve and allows us to house nearly 100 employees. </w:t>
      </w:r>
    </w:p>
    <w:p w14:paraId="56C96E47" w14:textId="77777777" w:rsidR="00DA7567" w:rsidRPr="00DA7567" w:rsidRDefault="00DA7567" w:rsidP="00DA7567">
      <w:pPr>
        <w:rPr>
          <w:rFonts w:cs="Times New Roman"/>
          <w:szCs w:val="32"/>
        </w:rPr>
      </w:pPr>
    </w:p>
    <w:p w14:paraId="08988D09" w14:textId="77777777" w:rsidR="00DA7567" w:rsidRDefault="00DA7567" w:rsidP="003B50F8">
      <w:pPr>
        <w:pStyle w:val="NoSpacing"/>
      </w:pPr>
      <w:r w:rsidRPr="00DA7567">
        <w:t xml:space="preserve">After 114 years of operation, the </w:t>
      </w:r>
      <w:proofErr w:type="spellStart"/>
      <w:r w:rsidRPr="00DA7567">
        <w:t>LightHouse</w:t>
      </w:r>
      <w:proofErr w:type="spellEnd"/>
      <w:r w:rsidRPr="00DA7567">
        <w:t xml:space="preserve"> finally has the space it needs to grow for generations to come.</w:t>
      </w:r>
    </w:p>
    <w:p w14:paraId="778E89E2" w14:textId="77777777" w:rsidR="003B50F8" w:rsidRPr="00DA7567" w:rsidRDefault="003B50F8" w:rsidP="00DA7567">
      <w:pPr>
        <w:rPr>
          <w:rFonts w:cs="Times New Roman"/>
          <w:szCs w:val="32"/>
        </w:rPr>
      </w:pPr>
    </w:p>
    <w:p w14:paraId="5F6753AE" w14:textId="77777777" w:rsidR="00DA7567" w:rsidRPr="00DA7567" w:rsidRDefault="00DA7567" w:rsidP="00DA7567">
      <w:pPr>
        <w:rPr>
          <w:rFonts w:cs="Times New Roman"/>
          <w:szCs w:val="32"/>
        </w:rPr>
      </w:pPr>
      <w:r w:rsidRPr="00DA7567">
        <w:rPr>
          <w:rFonts w:cs="Times New Roman"/>
          <w:szCs w:val="32"/>
        </w:rPr>
        <w:lastRenderedPageBreak/>
        <w:t>We’re now at the nexus of San Francisco public transportation atop the Civic Center BART and Muni station, a huge plus for our community. With the purchase of this 11-story building came additional income from eight floors of rental offices, as well as newfound partnerships with the San Francisco city employees who work in them. </w:t>
      </w:r>
    </w:p>
    <w:p w14:paraId="1A022A02" w14:textId="77777777" w:rsidR="00DA7567" w:rsidRPr="00DA7567" w:rsidRDefault="00DA7567" w:rsidP="00DA7567">
      <w:pPr>
        <w:rPr>
          <w:rFonts w:cs="Times New Roman"/>
          <w:szCs w:val="32"/>
        </w:rPr>
      </w:pPr>
    </w:p>
    <w:p w14:paraId="60124280" w14:textId="77777777" w:rsidR="00DA7567" w:rsidRDefault="00DA7567" w:rsidP="00DA7567">
      <w:pPr>
        <w:rPr>
          <w:rFonts w:cs="Times New Roman"/>
          <w:szCs w:val="32"/>
        </w:rPr>
      </w:pPr>
      <w:proofErr w:type="gramStart"/>
      <w:r w:rsidRPr="00DA7567">
        <w:rPr>
          <w:rFonts w:cs="Times New Roman"/>
          <w:szCs w:val="32"/>
        </w:rPr>
        <w:t>So</w:t>
      </w:r>
      <w:proofErr w:type="gramEnd"/>
      <w:r w:rsidRPr="00DA7567">
        <w:rPr>
          <w:rFonts w:cs="Times New Roman"/>
          <w:szCs w:val="32"/>
        </w:rPr>
        <w:t xml:space="preserve"> what have we built? There’s a residential wing for 29 students, meeting rooms for gatherings of up to 150 people and massive investment in audio and video connectivity. There are more than a dozen teaching rooms, a dedicated low vision optometry clinic, a volunteer center, the region’s largest blindness technology store and rooms for fitness, crafts, a science lab and video and audio recording studios. We’ve even built a specialized lab for braille and tactile production.</w:t>
      </w:r>
    </w:p>
    <w:p w14:paraId="4CA218F0" w14:textId="77777777" w:rsidR="002E5B12" w:rsidRPr="00DA7567" w:rsidRDefault="002E5B12" w:rsidP="00DA7567">
      <w:pPr>
        <w:rPr>
          <w:rFonts w:cs="Times New Roman"/>
          <w:szCs w:val="32"/>
        </w:rPr>
      </w:pPr>
    </w:p>
    <w:p w14:paraId="378E160C" w14:textId="77777777" w:rsidR="00DA7567" w:rsidRPr="00DA7567" w:rsidRDefault="00DA7567" w:rsidP="00DA7567">
      <w:pPr>
        <w:rPr>
          <w:rFonts w:cs="Times New Roman"/>
          <w:szCs w:val="32"/>
        </w:rPr>
      </w:pPr>
      <w:r w:rsidRPr="00DA7567">
        <w:rPr>
          <w:rFonts w:cs="Times New Roman"/>
          <w:szCs w:val="32"/>
        </w:rPr>
        <w:t>When we opened our doors on June 10, 2016, the San Francisco Mayor proclaimed a city-wide ‘</w:t>
      </w:r>
      <w:proofErr w:type="spellStart"/>
      <w:r w:rsidRPr="00DA7567">
        <w:rPr>
          <w:rFonts w:cs="Times New Roman"/>
          <w:szCs w:val="32"/>
        </w:rPr>
        <w:t>LightHouse</w:t>
      </w:r>
      <w:proofErr w:type="spellEnd"/>
      <w:r w:rsidRPr="00DA7567">
        <w:rPr>
          <w:rFonts w:cs="Times New Roman"/>
          <w:szCs w:val="32"/>
        </w:rPr>
        <w:t xml:space="preserve"> Day’. An unprecedented 1,000 celebrants took over downtown San Francisco, parading behind a marching band to enter our new space. The ‘blind pride’ march from City Hall to our headquarters was like nothing ever seen in the blindness community since our predecessors inaugurated their new headquarters a century before.</w:t>
      </w:r>
    </w:p>
    <w:p w14:paraId="60F09343" w14:textId="77777777" w:rsidR="00DA7567" w:rsidRPr="00DA7567" w:rsidRDefault="00DA7567" w:rsidP="00DA7567">
      <w:pPr>
        <w:rPr>
          <w:rFonts w:cs="Times New Roman"/>
          <w:szCs w:val="32"/>
        </w:rPr>
      </w:pPr>
    </w:p>
    <w:p w14:paraId="084E676E" w14:textId="77777777" w:rsidR="00DA7567" w:rsidRPr="00DA7567" w:rsidRDefault="00DA7567" w:rsidP="00DA7567">
      <w:pPr>
        <w:rPr>
          <w:rFonts w:cs="Times New Roman"/>
          <w:szCs w:val="32"/>
        </w:rPr>
      </w:pPr>
      <w:r w:rsidRPr="00DA7567">
        <w:rPr>
          <w:rFonts w:cs="Times New Roman"/>
          <w:szCs w:val="32"/>
        </w:rPr>
        <w:t xml:space="preserve">Today, </w:t>
      </w:r>
      <w:proofErr w:type="spellStart"/>
      <w:r w:rsidRPr="00DA7567">
        <w:rPr>
          <w:rFonts w:cs="Times New Roman"/>
          <w:szCs w:val="32"/>
        </w:rPr>
        <w:t>LightHouse</w:t>
      </w:r>
      <w:proofErr w:type="spellEnd"/>
      <w:r w:rsidRPr="00DA7567">
        <w:rPr>
          <w:rFonts w:cs="Times New Roman"/>
          <w:szCs w:val="32"/>
        </w:rPr>
        <w:t xml:space="preserve"> has never had so many friends and supporters. We’ve hosted thousands of collaborators, students and community members eager to see our new center’s accessible and inclusive features for people of all abilities. San Francisco magazine featured an extensive piece about our design process. The deluge of press about how we’ve entered our next century has raised our prominence in California and around the world.</w:t>
      </w:r>
    </w:p>
    <w:p w14:paraId="42E2A4A1" w14:textId="77777777" w:rsidR="00DA7567" w:rsidRPr="00DA7567" w:rsidRDefault="00DA7567" w:rsidP="00DA7567">
      <w:pPr>
        <w:rPr>
          <w:rFonts w:cs="Times New Roman"/>
          <w:szCs w:val="32"/>
        </w:rPr>
      </w:pPr>
    </w:p>
    <w:p w14:paraId="0BD27AC6" w14:textId="77777777" w:rsidR="00DA7567" w:rsidRDefault="00DA7567" w:rsidP="003B50F8">
      <w:pPr>
        <w:pStyle w:val="NoSpacing"/>
      </w:pPr>
      <w:r w:rsidRPr="00DA7567">
        <w:lastRenderedPageBreak/>
        <w:t>So how will we harness the new headquarters, our five satellite offices and our compassionate staff? </w:t>
      </w:r>
    </w:p>
    <w:p w14:paraId="24BCBFF2" w14:textId="77777777" w:rsidR="00DA7567" w:rsidRPr="00DA7567" w:rsidRDefault="00DA7567" w:rsidP="00DA7567">
      <w:pPr>
        <w:rPr>
          <w:rFonts w:cs="Times New Roman"/>
          <w:szCs w:val="32"/>
        </w:rPr>
      </w:pPr>
    </w:p>
    <w:p w14:paraId="781C5B5C" w14:textId="77777777" w:rsidR="00DA7567" w:rsidRPr="00DA7567" w:rsidRDefault="00DA7567" w:rsidP="00DA7567">
      <w:pPr>
        <w:rPr>
          <w:rFonts w:cs="Times New Roman"/>
          <w:szCs w:val="32"/>
        </w:rPr>
      </w:pPr>
      <w:r w:rsidRPr="00DA7567">
        <w:rPr>
          <w:rFonts w:cs="Times New Roman"/>
          <w:szCs w:val="32"/>
        </w:rPr>
        <w:t xml:space="preserve">This year our Board of Directors has authorized a strategic planning process which will culminate in 2017 with an ambitious and inventive plan to take the </w:t>
      </w:r>
      <w:proofErr w:type="spellStart"/>
      <w:r w:rsidRPr="00DA7567">
        <w:rPr>
          <w:rFonts w:cs="Times New Roman"/>
          <w:szCs w:val="32"/>
        </w:rPr>
        <w:t>LightHouse</w:t>
      </w:r>
      <w:proofErr w:type="spellEnd"/>
      <w:r w:rsidRPr="00DA7567">
        <w:rPr>
          <w:rFonts w:cs="Times New Roman"/>
          <w:szCs w:val="32"/>
        </w:rPr>
        <w:t xml:space="preserve"> through the year 2020 and beyond. </w:t>
      </w:r>
    </w:p>
    <w:p w14:paraId="72E9DE51" w14:textId="77777777" w:rsidR="00DA7567" w:rsidRPr="00DA7567" w:rsidRDefault="00DA7567" w:rsidP="00DA7567">
      <w:pPr>
        <w:rPr>
          <w:rFonts w:cs="Times New Roman"/>
          <w:szCs w:val="32"/>
        </w:rPr>
      </w:pPr>
    </w:p>
    <w:p w14:paraId="1102BA0C" w14:textId="77777777" w:rsidR="00DA7567" w:rsidRPr="00DA7567" w:rsidRDefault="00DA7567" w:rsidP="00DA7567">
      <w:pPr>
        <w:rPr>
          <w:rFonts w:cs="Times New Roman"/>
          <w:szCs w:val="32"/>
        </w:rPr>
      </w:pPr>
      <w:r w:rsidRPr="00DA7567">
        <w:rPr>
          <w:rFonts w:cs="Times New Roman"/>
          <w:szCs w:val="32"/>
        </w:rPr>
        <w:t xml:space="preserve">I look forward to the </w:t>
      </w:r>
      <w:proofErr w:type="spellStart"/>
      <w:r w:rsidRPr="00DA7567">
        <w:rPr>
          <w:rFonts w:cs="Times New Roman"/>
          <w:szCs w:val="32"/>
        </w:rPr>
        <w:t>LightHouse</w:t>
      </w:r>
      <w:proofErr w:type="spellEnd"/>
      <w:r w:rsidRPr="00DA7567">
        <w:rPr>
          <w:rFonts w:cs="Times New Roman"/>
          <w:szCs w:val="32"/>
        </w:rPr>
        <w:t xml:space="preserve"> making a fuller impact in our new space. This annual report shines a light on this organization’s activity, muscle and the ambition that fairly crackles in the air. Let me assure you that the human capital of creativity and compassion also shines just as brightly in the future emerging around us.</w:t>
      </w:r>
    </w:p>
    <w:p w14:paraId="30A81223" w14:textId="77777777" w:rsidR="00DA7567" w:rsidRPr="00DA7567" w:rsidRDefault="00DA7567" w:rsidP="00DA7567">
      <w:pPr>
        <w:rPr>
          <w:rFonts w:cs="Times New Roman"/>
          <w:szCs w:val="32"/>
        </w:rPr>
      </w:pPr>
    </w:p>
    <w:p w14:paraId="3ACC8FE6" w14:textId="77777777" w:rsidR="00DA7567" w:rsidRPr="00DA7567" w:rsidRDefault="00DA7567" w:rsidP="00DA7567">
      <w:pPr>
        <w:rPr>
          <w:rFonts w:cs="Times New Roman"/>
          <w:szCs w:val="32"/>
        </w:rPr>
      </w:pPr>
      <w:r w:rsidRPr="00DA7567">
        <w:rPr>
          <w:rFonts w:cs="Times New Roman"/>
          <w:szCs w:val="32"/>
        </w:rPr>
        <w:t>In gratitude,</w:t>
      </w:r>
    </w:p>
    <w:p w14:paraId="54B93375" w14:textId="77777777" w:rsidR="00DA7567" w:rsidRPr="00DA7567" w:rsidRDefault="00DA7567" w:rsidP="00DA7567">
      <w:pPr>
        <w:rPr>
          <w:rFonts w:cs="Times New Roman"/>
          <w:szCs w:val="32"/>
        </w:rPr>
      </w:pPr>
      <w:r w:rsidRPr="00DA7567">
        <w:rPr>
          <w:rFonts w:cs="Times New Roman"/>
          <w:szCs w:val="32"/>
        </w:rPr>
        <w:t> </w:t>
      </w:r>
    </w:p>
    <w:p w14:paraId="5FF80597" w14:textId="77777777" w:rsidR="00DA7567" w:rsidRDefault="00DA7567" w:rsidP="00DA7567">
      <w:pPr>
        <w:rPr>
          <w:rFonts w:cs="Times New Roman"/>
          <w:szCs w:val="32"/>
        </w:rPr>
      </w:pPr>
      <w:r w:rsidRPr="00DA7567">
        <w:rPr>
          <w:rFonts w:cs="Times New Roman"/>
          <w:szCs w:val="32"/>
        </w:rPr>
        <w:t xml:space="preserve">Bryan </w:t>
      </w:r>
      <w:proofErr w:type="spellStart"/>
      <w:r w:rsidRPr="00DA7567">
        <w:rPr>
          <w:rFonts w:cs="Times New Roman"/>
          <w:szCs w:val="32"/>
        </w:rPr>
        <w:t>Bashin</w:t>
      </w:r>
      <w:proofErr w:type="spellEnd"/>
    </w:p>
    <w:p w14:paraId="324CA3FB" w14:textId="413B97D8" w:rsidR="003B50F8" w:rsidRDefault="003B50F8" w:rsidP="00DA7567">
      <w:pPr>
        <w:rPr>
          <w:rFonts w:cs="Times New Roman"/>
          <w:szCs w:val="32"/>
        </w:rPr>
      </w:pPr>
      <w:proofErr w:type="spellStart"/>
      <w:r>
        <w:rPr>
          <w:rFonts w:cs="Times New Roman"/>
          <w:szCs w:val="32"/>
        </w:rPr>
        <w:t>LightHouse</w:t>
      </w:r>
      <w:proofErr w:type="spellEnd"/>
      <w:r>
        <w:rPr>
          <w:rFonts w:cs="Times New Roman"/>
          <w:szCs w:val="32"/>
        </w:rPr>
        <w:t xml:space="preserve"> CEO</w:t>
      </w:r>
    </w:p>
    <w:p w14:paraId="48FB55E2" w14:textId="77777777" w:rsidR="001D473E" w:rsidRPr="00DA7567" w:rsidRDefault="001D473E" w:rsidP="00DA7567">
      <w:pPr>
        <w:rPr>
          <w:rFonts w:cs="Times New Roman"/>
          <w:szCs w:val="32"/>
        </w:rPr>
      </w:pPr>
    </w:p>
    <w:p w14:paraId="6D1AABBF" w14:textId="77777777" w:rsidR="00DA7567" w:rsidRPr="00DA7567" w:rsidRDefault="00DA7567" w:rsidP="00DA7567">
      <w:pPr>
        <w:rPr>
          <w:rFonts w:cs="Times New Roman"/>
          <w:szCs w:val="32"/>
        </w:rPr>
      </w:pPr>
      <w:r w:rsidRPr="00DA7567">
        <w:rPr>
          <w:rFonts w:cs="Times New Roman"/>
          <w:szCs w:val="32"/>
        </w:rPr>
        <w:t>415.694.7346</w:t>
      </w:r>
    </w:p>
    <w:p w14:paraId="6D694C8E" w14:textId="1AEE029C" w:rsidR="000C1558" w:rsidRPr="004E4A48" w:rsidRDefault="000C1558" w:rsidP="001F6449">
      <w:pPr>
        <w:pStyle w:val="Heading1"/>
        <w:pageBreakBefore/>
        <w:rPr>
          <w:rFonts w:ascii="Times New Roman" w:hAnsi="Times New Roman" w:cs="Times New Roman"/>
        </w:rPr>
      </w:pPr>
      <w:r>
        <w:lastRenderedPageBreak/>
        <w:t xml:space="preserve">Student: Ruth Hartman </w:t>
      </w:r>
    </w:p>
    <w:p w14:paraId="7BAAD027" w14:textId="77777777" w:rsidR="000C1558" w:rsidRPr="000C1558" w:rsidRDefault="000C1558" w:rsidP="000C1558">
      <w:pPr>
        <w:rPr>
          <w:rFonts w:ascii="Avenir Book" w:hAnsi="Avenir Book"/>
          <w:sz w:val="40"/>
          <w:szCs w:val="40"/>
        </w:rPr>
      </w:pPr>
    </w:p>
    <w:p w14:paraId="63007003" w14:textId="77777777" w:rsidR="000C1558" w:rsidRDefault="000C1558" w:rsidP="001D473E">
      <w:pPr>
        <w:pStyle w:val="NoSpacing"/>
      </w:pPr>
      <w:r w:rsidRPr="00DA7567">
        <w:t xml:space="preserve">When Ruth used a </w:t>
      </w:r>
      <w:proofErr w:type="spellStart"/>
      <w:r w:rsidRPr="00DA7567">
        <w:t>brailler</w:t>
      </w:r>
      <w:proofErr w:type="spellEnd"/>
      <w:r w:rsidRPr="00DA7567">
        <w:t xml:space="preserve"> at a Changing Vision Changing Life Immersion retreat at Enchanted Hills Camp in February 2016, she was hooked.</w:t>
      </w:r>
    </w:p>
    <w:p w14:paraId="6912A419" w14:textId="77777777" w:rsidR="00767639" w:rsidRDefault="00767639" w:rsidP="001D473E">
      <w:pPr>
        <w:pStyle w:val="NoSpacing"/>
      </w:pPr>
    </w:p>
    <w:p w14:paraId="0B2E3F5B" w14:textId="4BFDCF46" w:rsidR="00767639" w:rsidRPr="00DA7567" w:rsidRDefault="00767639" w:rsidP="00767639">
      <w:pPr>
        <w:pStyle w:val="NoSpacing"/>
        <w:jc w:val="center"/>
      </w:pPr>
      <w:r>
        <w:rPr>
          <w:noProof/>
        </w:rPr>
        <w:drawing>
          <wp:inline distT="0" distB="0" distL="0" distR="0" wp14:anchorId="63058E17" wp14:editId="6BFED248">
            <wp:extent cx="3162935" cy="3800500"/>
            <wp:effectExtent l="0" t="0" r="12065" b="9525"/>
            <wp:docPr id="7" name="Picture 7" descr="Ruth, who attended CVCL and is an avid braille reader, smiles for a portrait." title="Ruth Hartman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thHartman.jpg"/>
                    <pic:cNvPicPr/>
                  </pic:nvPicPr>
                  <pic:blipFill>
                    <a:blip r:embed="rId11">
                      <a:extLst>
                        <a:ext uri="{28A0092B-C50C-407E-A947-70E740481C1C}">
                          <a14:useLocalDpi xmlns:a14="http://schemas.microsoft.com/office/drawing/2010/main" val="0"/>
                        </a:ext>
                      </a:extLst>
                    </a:blip>
                    <a:stretch>
                      <a:fillRect/>
                    </a:stretch>
                  </pic:blipFill>
                  <pic:spPr>
                    <a:xfrm>
                      <a:off x="0" y="0"/>
                      <a:ext cx="3176527" cy="3816832"/>
                    </a:xfrm>
                    <a:prstGeom prst="rect">
                      <a:avLst/>
                    </a:prstGeom>
                  </pic:spPr>
                </pic:pic>
              </a:graphicData>
            </a:graphic>
          </wp:inline>
        </w:drawing>
      </w:r>
    </w:p>
    <w:p w14:paraId="22D60912" w14:textId="77777777" w:rsidR="00FD0CAA" w:rsidRPr="00DA7567" w:rsidRDefault="00FD0CAA" w:rsidP="000C1558">
      <w:pPr>
        <w:rPr>
          <w:szCs w:val="32"/>
        </w:rPr>
      </w:pPr>
    </w:p>
    <w:p w14:paraId="0826B330" w14:textId="77777777" w:rsidR="00FD0CAA" w:rsidRPr="00DA7567" w:rsidRDefault="00FD0CAA" w:rsidP="000C1558">
      <w:pPr>
        <w:rPr>
          <w:szCs w:val="32"/>
        </w:rPr>
      </w:pPr>
      <w:r w:rsidRPr="00DA7567">
        <w:rPr>
          <w:rFonts w:eastAsia="Helvetica" w:cs="Helvetica"/>
          <w:szCs w:val="32"/>
        </w:rPr>
        <w:t>“The loss and grief and fear and feelings of panic were getting more difficult to manage as my central vision was deteriorating more. I n</w:t>
      </w:r>
      <w:r w:rsidRPr="00DA7567">
        <w:rPr>
          <w:szCs w:val="32"/>
        </w:rPr>
        <w:t>eeded to make some kind of mental breakthrough</w:t>
      </w:r>
      <w:r w:rsidRPr="00DA7567">
        <w:rPr>
          <w:rFonts w:eastAsia="Helvetica" w:cs="Helvetica"/>
          <w:szCs w:val="32"/>
        </w:rPr>
        <w:t>—but I didn’t know what it was. There was something about solving the puzzle of braille that I found really enthralling.”</w:t>
      </w:r>
    </w:p>
    <w:p w14:paraId="4FB4DC07" w14:textId="77777777" w:rsidR="000C1558" w:rsidRPr="00DA7567" w:rsidRDefault="000C1558" w:rsidP="000C1558">
      <w:pPr>
        <w:rPr>
          <w:szCs w:val="32"/>
        </w:rPr>
      </w:pPr>
    </w:p>
    <w:p w14:paraId="6869DD18" w14:textId="77777777" w:rsidR="000C1558" w:rsidRPr="00DA7567" w:rsidRDefault="000C1558" w:rsidP="000C1558">
      <w:pPr>
        <w:rPr>
          <w:szCs w:val="32"/>
        </w:rPr>
      </w:pPr>
      <w:r w:rsidRPr="00DA7567">
        <w:rPr>
          <w:szCs w:val="32"/>
        </w:rPr>
        <w:t xml:space="preserve">Ruth is a busy person. She runs her own marketing and communications business, called </w:t>
      </w:r>
      <w:proofErr w:type="spellStart"/>
      <w:r w:rsidRPr="00DA7567">
        <w:rPr>
          <w:szCs w:val="32"/>
        </w:rPr>
        <w:t>Wordcraft</w:t>
      </w:r>
      <w:proofErr w:type="spellEnd"/>
      <w:r w:rsidRPr="00DA7567">
        <w:rPr>
          <w:szCs w:val="32"/>
        </w:rPr>
        <w:t>. She</w:t>
      </w:r>
      <w:r w:rsidRPr="00DA7567">
        <w:rPr>
          <w:rFonts w:eastAsia="Helvetica" w:cs="Helvetica"/>
          <w:szCs w:val="32"/>
        </w:rPr>
        <w:t xml:space="preserve">’s a leader at her synagogue, teaches peer counseling, and dedicates her time to vegetarian cooking and </w:t>
      </w:r>
      <w:r w:rsidRPr="00DA7567">
        <w:rPr>
          <w:szCs w:val="32"/>
        </w:rPr>
        <w:t xml:space="preserve">bread </w:t>
      </w:r>
      <w:r w:rsidRPr="00DA7567">
        <w:rPr>
          <w:szCs w:val="32"/>
        </w:rPr>
        <w:lastRenderedPageBreak/>
        <w:t>baking. She</w:t>
      </w:r>
      <w:r w:rsidRPr="00DA7567">
        <w:rPr>
          <w:rFonts w:eastAsia="Helvetica" w:cs="Helvetica"/>
          <w:szCs w:val="32"/>
        </w:rPr>
        <w:t>’s an avid reader, follows politics and baseball, and raised two daughters who are now in their 20s.</w:t>
      </w:r>
      <w:r w:rsidRPr="00DA7567">
        <w:rPr>
          <w:szCs w:val="32"/>
        </w:rPr>
        <w:t> </w:t>
      </w:r>
    </w:p>
    <w:p w14:paraId="4053D8C8" w14:textId="77777777" w:rsidR="000C1558" w:rsidRPr="00DA7567" w:rsidRDefault="000C1558" w:rsidP="000C1558">
      <w:pPr>
        <w:rPr>
          <w:szCs w:val="32"/>
        </w:rPr>
      </w:pPr>
    </w:p>
    <w:p w14:paraId="6BB03C2E" w14:textId="77777777" w:rsidR="000C1558" w:rsidRPr="00DA7567" w:rsidRDefault="000C1558" w:rsidP="000C1558">
      <w:pPr>
        <w:rPr>
          <w:szCs w:val="32"/>
        </w:rPr>
      </w:pPr>
      <w:r w:rsidRPr="00DA7567">
        <w:rPr>
          <w:szCs w:val="32"/>
        </w:rPr>
        <w:t>She</w:t>
      </w:r>
      <w:r w:rsidRPr="00DA7567">
        <w:rPr>
          <w:rFonts w:eastAsia="Helvetica" w:cs="Helvetica"/>
          <w:szCs w:val="32"/>
        </w:rPr>
        <w:t>’s done all of this as her vision declined due to a progressive condition over the last 30 years. Changing Vision Changing Lives hel</w:t>
      </w:r>
      <w:r w:rsidRPr="00DA7567">
        <w:rPr>
          <w:szCs w:val="32"/>
        </w:rPr>
        <w:t>ped her make the adjustments she needed to keep living a full life.</w:t>
      </w:r>
    </w:p>
    <w:p w14:paraId="6301B482" w14:textId="77777777" w:rsidR="000C1558" w:rsidRDefault="000C1558" w:rsidP="000C1558">
      <w:pPr>
        <w:rPr>
          <w:rFonts w:ascii="Avenir Book" w:hAnsi="Avenir Book"/>
          <w:b/>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0C1558" w14:paraId="4FF8BF58" w14:textId="77777777" w:rsidTr="000C1558">
        <w:tc>
          <w:tcPr>
            <w:tcW w:w="3116" w:type="dxa"/>
          </w:tcPr>
          <w:p w14:paraId="5376CC8C" w14:textId="77777777" w:rsidR="000C1558" w:rsidRPr="000C1558" w:rsidRDefault="000C1558" w:rsidP="000C1558">
            <w:pPr>
              <w:rPr>
                <w:rFonts w:ascii="Avenir" w:hAnsi="Avenir" w:cs="Times New Roman"/>
                <w:color w:val="E86930"/>
                <w:sz w:val="68"/>
                <w:szCs w:val="68"/>
              </w:rPr>
            </w:pPr>
            <w:r w:rsidRPr="000C1558">
              <w:rPr>
                <w:rFonts w:ascii="Avenir" w:hAnsi="Avenir" w:cs="Times New Roman"/>
                <w:b/>
                <w:bCs/>
                <w:color w:val="E86930"/>
                <w:sz w:val="68"/>
                <w:szCs w:val="68"/>
              </w:rPr>
              <w:t>82%</w:t>
            </w:r>
            <w:r w:rsidRPr="000C1558">
              <w:rPr>
                <w:rFonts w:ascii="Avenir" w:hAnsi="Avenir" w:cs="Times New Roman"/>
                <w:b/>
                <w:bCs/>
                <w:color w:val="1E2C35"/>
                <w:sz w:val="68"/>
                <w:szCs w:val="68"/>
              </w:rPr>
              <w:t> </w:t>
            </w:r>
          </w:p>
          <w:p w14:paraId="0F91F13A" w14:textId="77777777" w:rsidR="000C1558" w:rsidRPr="000C1558" w:rsidRDefault="000C1558" w:rsidP="000C1558">
            <w:pPr>
              <w:rPr>
                <w:rFonts w:ascii="Avenir" w:hAnsi="Avenir" w:cs="Times New Roman"/>
                <w:color w:val="1E2C35"/>
                <w:sz w:val="30"/>
                <w:szCs w:val="30"/>
              </w:rPr>
            </w:pPr>
            <w:r w:rsidRPr="000C1558">
              <w:rPr>
                <w:rFonts w:ascii="Avenir" w:hAnsi="Avenir" w:cs="Times New Roman"/>
                <w:b/>
                <w:bCs/>
                <w:color w:val="1E2C35"/>
                <w:sz w:val="30"/>
                <w:szCs w:val="30"/>
              </w:rPr>
              <w:t>of our students are say they are</w:t>
            </w:r>
            <w:r>
              <w:rPr>
                <w:rFonts w:ascii="Avenir" w:hAnsi="Avenir" w:cs="Times New Roman"/>
                <w:b/>
                <w:bCs/>
                <w:color w:val="1E2C35"/>
                <w:sz w:val="30"/>
                <w:szCs w:val="30"/>
              </w:rPr>
              <w:t xml:space="preserve"> </w:t>
            </w:r>
            <w:r w:rsidRPr="000C1558">
              <w:rPr>
                <w:rFonts w:ascii="Avenir" w:hAnsi="Avenir" w:cs="Times New Roman"/>
                <w:b/>
                <w:bCs/>
                <w:color w:val="1E2C35"/>
                <w:sz w:val="30"/>
                <w:szCs w:val="30"/>
              </w:rPr>
              <w:t>successfully using newfound skills and strategies</w:t>
            </w:r>
          </w:p>
          <w:p w14:paraId="6CDFF3CB" w14:textId="77777777" w:rsidR="000C1558" w:rsidRDefault="000C1558" w:rsidP="000C1558">
            <w:pPr>
              <w:rPr>
                <w:rFonts w:ascii="Avenir Book" w:hAnsi="Avenir Book"/>
                <w:b/>
                <w:szCs w:val="32"/>
              </w:rPr>
            </w:pPr>
          </w:p>
        </w:tc>
        <w:tc>
          <w:tcPr>
            <w:tcW w:w="3117" w:type="dxa"/>
          </w:tcPr>
          <w:p w14:paraId="669895A6" w14:textId="77777777" w:rsidR="000C1558" w:rsidRPr="000C1558" w:rsidRDefault="000C1558" w:rsidP="000C1558">
            <w:pPr>
              <w:rPr>
                <w:rFonts w:ascii="Avenir" w:hAnsi="Avenir" w:cs="Times New Roman"/>
                <w:color w:val="E86930"/>
                <w:sz w:val="68"/>
                <w:szCs w:val="68"/>
              </w:rPr>
            </w:pPr>
            <w:r w:rsidRPr="000C1558">
              <w:rPr>
                <w:rFonts w:ascii="Avenir" w:hAnsi="Avenir" w:cs="Times New Roman"/>
                <w:b/>
                <w:bCs/>
                <w:color w:val="E86930"/>
                <w:sz w:val="68"/>
                <w:szCs w:val="68"/>
              </w:rPr>
              <w:t>83%</w:t>
            </w:r>
            <w:r w:rsidRPr="000C1558">
              <w:rPr>
                <w:rFonts w:ascii="Avenir" w:hAnsi="Avenir" w:cs="Times New Roman"/>
                <w:b/>
                <w:bCs/>
                <w:color w:val="1E2C35"/>
                <w:sz w:val="68"/>
                <w:szCs w:val="68"/>
              </w:rPr>
              <w:t> </w:t>
            </w:r>
          </w:p>
          <w:p w14:paraId="06B1F885" w14:textId="77777777" w:rsidR="000C1558" w:rsidRPr="000C1558" w:rsidRDefault="000C1558" w:rsidP="000C1558">
            <w:pPr>
              <w:rPr>
                <w:rFonts w:ascii="Avenir" w:hAnsi="Avenir" w:cs="Times New Roman"/>
                <w:color w:val="1E2C35"/>
                <w:sz w:val="30"/>
                <w:szCs w:val="30"/>
              </w:rPr>
            </w:pPr>
            <w:r w:rsidRPr="000C1558">
              <w:rPr>
                <w:rFonts w:ascii="Avenir" w:hAnsi="Avenir" w:cs="Times New Roman"/>
                <w:b/>
                <w:bCs/>
                <w:color w:val="1E2C35"/>
                <w:sz w:val="30"/>
                <w:szCs w:val="30"/>
              </w:rPr>
              <w:t>of our students say they are motivated to try new thing</w:t>
            </w:r>
            <w:r>
              <w:rPr>
                <w:rFonts w:ascii="Avenir" w:hAnsi="Avenir" w:cs="Times New Roman"/>
                <w:b/>
                <w:bCs/>
                <w:color w:val="1E2C35"/>
                <w:sz w:val="30"/>
                <w:szCs w:val="30"/>
              </w:rPr>
              <w:t>s</w:t>
            </w:r>
          </w:p>
          <w:p w14:paraId="7497B96A" w14:textId="77777777" w:rsidR="000C1558" w:rsidRDefault="000C1558" w:rsidP="000C1558">
            <w:pPr>
              <w:rPr>
                <w:rFonts w:ascii="Avenir Book" w:hAnsi="Avenir Book"/>
                <w:b/>
                <w:szCs w:val="32"/>
              </w:rPr>
            </w:pPr>
          </w:p>
        </w:tc>
        <w:tc>
          <w:tcPr>
            <w:tcW w:w="3117" w:type="dxa"/>
          </w:tcPr>
          <w:p w14:paraId="7BB11310" w14:textId="77777777" w:rsidR="000C1558" w:rsidRPr="000C1558" w:rsidRDefault="000C1558" w:rsidP="000C1558">
            <w:pPr>
              <w:rPr>
                <w:rFonts w:ascii="Avenir" w:hAnsi="Avenir" w:cs="Times New Roman"/>
                <w:color w:val="E86930"/>
                <w:sz w:val="68"/>
                <w:szCs w:val="68"/>
              </w:rPr>
            </w:pPr>
            <w:r w:rsidRPr="000C1558">
              <w:rPr>
                <w:rFonts w:ascii="Avenir" w:hAnsi="Avenir" w:cs="Times New Roman"/>
                <w:b/>
                <w:bCs/>
                <w:color w:val="E86930"/>
                <w:sz w:val="68"/>
                <w:szCs w:val="68"/>
              </w:rPr>
              <w:t>82%</w:t>
            </w:r>
            <w:r w:rsidRPr="000C1558">
              <w:rPr>
                <w:rFonts w:ascii="Avenir" w:hAnsi="Avenir" w:cs="Times New Roman"/>
                <w:b/>
                <w:bCs/>
                <w:color w:val="1E2C35"/>
                <w:sz w:val="80"/>
                <w:szCs w:val="80"/>
              </w:rPr>
              <w:t> </w:t>
            </w:r>
          </w:p>
          <w:p w14:paraId="53353AE2" w14:textId="77777777" w:rsidR="000C1558" w:rsidRPr="000C1558" w:rsidRDefault="000C1558" w:rsidP="000C1558">
            <w:pPr>
              <w:rPr>
                <w:rFonts w:ascii="Avenir" w:hAnsi="Avenir" w:cs="Times New Roman"/>
                <w:color w:val="1E2C35"/>
                <w:sz w:val="30"/>
                <w:szCs w:val="30"/>
              </w:rPr>
            </w:pPr>
            <w:r w:rsidRPr="000C1558">
              <w:rPr>
                <w:rFonts w:ascii="Avenir" w:hAnsi="Avenir" w:cs="Times New Roman"/>
                <w:b/>
                <w:bCs/>
                <w:color w:val="1E2C35"/>
                <w:sz w:val="30"/>
                <w:szCs w:val="30"/>
              </w:rPr>
              <w:t>of our students say they are better able to maintain their day-to-day activities</w:t>
            </w:r>
          </w:p>
          <w:p w14:paraId="3C20C37F" w14:textId="77777777" w:rsidR="000C1558" w:rsidRDefault="000C1558" w:rsidP="000C1558">
            <w:pPr>
              <w:rPr>
                <w:rFonts w:ascii="Avenir Book" w:hAnsi="Avenir Book"/>
                <w:b/>
                <w:szCs w:val="32"/>
              </w:rPr>
            </w:pPr>
          </w:p>
        </w:tc>
      </w:tr>
    </w:tbl>
    <w:p w14:paraId="14D17581" w14:textId="77777777" w:rsidR="000C1558" w:rsidRPr="000C1558" w:rsidRDefault="000C1558" w:rsidP="000C1558">
      <w:pPr>
        <w:rPr>
          <w:rFonts w:ascii="Avenir Book" w:hAnsi="Avenir Book"/>
          <w:b/>
          <w:szCs w:val="32"/>
        </w:rPr>
      </w:pPr>
    </w:p>
    <w:p w14:paraId="429583DF" w14:textId="77777777" w:rsidR="000C1558" w:rsidRDefault="000C1558" w:rsidP="004D20A9">
      <w:pPr>
        <w:rPr>
          <w:rFonts w:ascii="Avenir Book" w:hAnsi="Avenir Book"/>
          <w:sz w:val="40"/>
          <w:szCs w:val="40"/>
        </w:rPr>
      </w:pPr>
    </w:p>
    <w:p w14:paraId="7CF0C9B7" w14:textId="77777777" w:rsidR="000C1558" w:rsidRDefault="000C1558" w:rsidP="0076785F">
      <w:pPr>
        <w:pStyle w:val="Heading1"/>
        <w:pageBreakBefore/>
      </w:pPr>
      <w:r>
        <w:lastRenderedPageBreak/>
        <w:t>By the Numbers</w:t>
      </w:r>
    </w:p>
    <w:p w14:paraId="3C776B2A" w14:textId="77777777" w:rsidR="000C1558" w:rsidRDefault="000C1558" w:rsidP="000C1558">
      <w:pPr>
        <w:rPr>
          <w:rFonts w:ascii="Avenir Book" w:hAnsi="Avenir Book"/>
          <w:sz w:val="40"/>
          <w:szCs w:val="40"/>
        </w:rPr>
      </w:pPr>
    </w:p>
    <w:p w14:paraId="4E67B06F" w14:textId="77777777" w:rsidR="0076785F" w:rsidRDefault="002A4695" w:rsidP="000C1558">
      <w:pPr>
        <w:rPr>
          <w:szCs w:val="32"/>
        </w:rPr>
      </w:pPr>
      <w:r w:rsidRPr="00DA7567">
        <w:rPr>
          <w:szCs w:val="32"/>
        </w:rPr>
        <w:t>Blind Students: 885</w:t>
      </w:r>
    </w:p>
    <w:p w14:paraId="62C39FF1" w14:textId="77777777" w:rsidR="00F56B56" w:rsidRDefault="00F56B56" w:rsidP="000C1558">
      <w:pPr>
        <w:rPr>
          <w:szCs w:val="32"/>
        </w:rPr>
      </w:pPr>
    </w:p>
    <w:p w14:paraId="1DA0EA61" w14:textId="7AE86CAF" w:rsidR="002A4695" w:rsidRPr="00DA7567" w:rsidRDefault="002A4695" w:rsidP="000C1558">
      <w:pPr>
        <w:rPr>
          <w:szCs w:val="32"/>
        </w:rPr>
      </w:pPr>
      <w:r w:rsidRPr="00DA7567">
        <w:rPr>
          <w:szCs w:val="32"/>
        </w:rPr>
        <w:t>15,222 hours</w:t>
      </w:r>
    </w:p>
    <w:p w14:paraId="414C5677" w14:textId="77777777" w:rsidR="00986F88" w:rsidRPr="00DA7567" w:rsidRDefault="00986F88" w:rsidP="000C1558">
      <w:pPr>
        <w:rPr>
          <w:szCs w:val="32"/>
        </w:rPr>
      </w:pPr>
    </w:p>
    <w:p w14:paraId="289DFB28" w14:textId="77777777" w:rsidR="00986F88" w:rsidRPr="00DA7567" w:rsidRDefault="00986F88" w:rsidP="00986F88">
      <w:pPr>
        <w:rPr>
          <w:szCs w:val="32"/>
        </w:rPr>
      </w:pPr>
      <w:r w:rsidRPr="00DA7567">
        <w:rPr>
          <w:szCs w:val="32"/>
        </w:rPr>
        <w:t>PROGRAM HOURS</w:t>
      </w:r>
    </w:p>
    <w:p w14:paraId="4FB904E6" w14:textId="77777777" w:rsidR="00986F88" w:rsidRPr="00DA7567" w:rsidRDefault="00986F88" w:rsidP="00986F88">
      <w:pPr>
        <w:rPr>
          <w:szCs w:val="32"/>
        </w:rPr>
      </w:pPr>
    </w:p>
    <w:p w14:paraId="07FDBD74" w14:textId="77777777" w:rsidR="00986F88" w:rsidRPr="00DA7567" w:rsidRDefault="00986F88" w:rsidP="00986F88">
      <w:pPr>
        <w:pStyle w:val="ListParagraph"/>
        <w:numPr>
          <w:ilvl w:val="0"/>
          <w:numId w:val="2"/>
        </w:numPr>
        <w:rPr>
          <w:szCs w:val="32"/>
        </w:rPr>
      </w:pPr>
      <w:r w:rsidRPr="00DA7567">
        <w:rPr>
          <w:szCs w:val="32"/>
        </w:rPr>
        <w:t>3,009 adults &amp; seniors</w:t>
      </w:r>
    </w:p>
    <w:p w14:paraId="2C59D313" w14:textId="77777777" w:rsidR="00986F88" w:rsidRPr="00DA7567" w:rsidRDefault="00986F88" w:rsidP="00986F88">
      <w:pPr>
        <w:pStyle w:val="ListParagraph"/>
        <w:numPr>
          <w:ilvl w:val="0"/>
          <w:numId w:val="2"/>
        </w:numPr>
        <w:rPr>
          <w:szCs w:val="32"/>
        </w:rPr>
      </w:pPr>
      <w:r w:rsidRPr="00DA7567">
        <w:rPr>
          <w:szCs w:val="32"/>
        </w:rPr>
        <w:t>2,802 youth</w:t>
      </w:r>
    </w:p>
    <w:p w14:paraId="0D0341C5" w14:textId="77777777" w:rsidR="00986F88" w:rsidRPr="00DA7567" w:rsidRDefault="00986F88" w:rsidP="00986F88">
      <w:pPr>
        <w:pStyle w:val="ListParagraph"/>
        <w:numPr>
          <w:ilvl w:val="0"/>
          <w:numId w:val="2"/>
        </w:numPr>
        <w:rPr>
          <w:szCs w:val="32"/>
        </w:rPr>
      </w:pPr>
      <w:r w:rsidRPr="00DA7567">
        <w:rPr>
          <w:szCs w:val="32"/>
        </w:rPr>
        <w:t>2,660 orientation &amp; mobility</w:t>
      </w:r>
    </w:p>
    <w:p w14:paraId="50FEC914" w14:textId="77777777" w:rsidR="00986F88" w:rsidRPr="00DA7567" w:rsidRDefault="00986F88" w:rsidP="00986F88">
      <w:pPr>
        <w:pStyle w:val="ListParagraph"/>
        <w:numPr>
          <w:ilvl w:val="0"/>
          <w:numId w:val="2"/>
        </w:numPr>
        <w:rPr>
          <w:szCs w:val="32"/>
        </w:rPr>
      </w:pPr>
      <w:r w:rsidRPr="00DA7567">
        <w:rPr>
          <w:szCs w:val="32"/>
        </w:rPr>
        <w:t>2,021 employment immersion</w:t>
      </w:r>
    </w:p>
    <w:p w14:paraId="5974EC0A" w14:textId="77777777" w:rsidR="00986F88" w:rsidRPr="00DA7567" w:rsidRDefault="00986F88" w:rsidP="00986F88">
      <w:pPr>
        <w:pStyle w:val="ListParagraph"/>
        <w:numPr>
          <w:ilvl w:val="0"/>
          <w:numId w:val="2"/>
        </w:numPr>
        <w:rPr>
          <w:szCs w:val="32"/>
        </w:rPr>
      </w:pPr>
      <w:r w:rsidRPr="00DA7567">
        <w:rPr>
          <w:szCs w:val="32"/>
        </w:rPr>
        <w:t xml:space="preserve">1,317 student </w:t>
      </w:r>
      <w:proofErr w:type="gramStart"/>
      <w:r w:rsidRPr="00DA7567">
        <w:rPr>
          <w:szCs w:val="32"/>
        </w:rPr>
        <w:t>support</w:t>
      </w:r>
      <w:proofErr w:type="gramEnd"/>
      <w:r w:rsidRPr="00DA7567">
        <w:rPr>
          <w:szCs w:val="32"/>
        </w:rPr>
        <w:t xml:space="preserve"> (advocacy, family, referrals, transportation)</w:t>
      </w:r>
    </w:p>
    <w:p w14:paraId="75902B6C" w14:textId="77777777" w:rsidR="00986F88" w:rsidRPr="00DA7567" w:rsidRDefault="00986F88" w:rsidP="00986F88">
      <w:pPr>
        <w:pStyle w:val="ListParagraph"/>
        <w:numPr>
          <w:ilvl w:val="0"/>
          <w:numId w:val="2"/>
        </w:numPr>
        <w:rPr>
          <w:szCs w:val="32"/>
        </w:rPr>
      </w:pPr>
      <w:r w:rsidRPr="00DA7567">
        <w:rPr>
          <w:szCs w:val="32"/>
        </w:rPr>
        <w:t xml:space="preserve">1,156 </w:t>
      </w:r>
      <w:proofErr w:type="gramStart"/>
      <w:r w:rsidRPr="00DA7567">
        <w:rPr>
          <w:szCs w:val="32"/>
        </w:rPr>
        <w:t>technology</w:t>
      </w:r>
      <w:proofErr w:type="gramEnd"/>
    </w:p>
    <w:p w14:paraId="36DECEBD" w14:textId="77777777" w:rsidR="00986F88" w:rsidRPr="00DA7567" w:rsidRDefault="00986F88" w:rsidP="00986F88">
      <w:pPr>
        <w:pStyle w:val="ListParagraph"/>
        <w:numPr>
          <w:ilvl w:val="0"/>
          <w:numId w:val="2"/>
        </w:numPr>
        <w:rPr>
          <w:szCs w:val="32"/>
        </w:rPr>
      </w:pPr>
      <w:r w:rsidRPr="00DA7567">
        <w:rPr>
          <w:szCs w:val="32"/>
        </w:rPr>
        <w:t>832 deaf-blind</w:t>
      </w:r>
    </w:p>
    <w:p w14:paraId="1CADEFEB" w14:textId="77777777" w:rsidR="00986F88" w:rsidRPr="00DA7567" w:rsidRDefault="00986F88" w:rsidP="00986F88">
      <w:pPr>
        <w:pStyle w:val="ListParagraph"/>
        <w:numPr>
          <w:ilvl w:val="0"/>
          <w:numId w:val="2"/>
        </w:numPr>
        <w:rPr>
          <w:szCs w:val="32"/>
        </w:rPr>
      </w:pPr>
      <w:r w:rsidRPr="00DA7567">
        <w:rPr>
          <w:szCs w:val="32"/>
        </w:rPr>
        <w:t>292 braille instruction</w:t>
      </w:r>
    </w:p>
    <w:p w14:paraId="57D9DA3E" w14:textId="77777777" w:rsidR="002A4695" w:rsidRPr="00DA7567" w:rsidRDefault="002A4695" w:rsidP="002A4695">
      <w:pPr>
        <w:pStyle w:val="Heading2"/>
        <w:rPr>
          <w:rFonts w:ascii="Avenir Medium" w:hAnsi="Avenir Medium"/>
          <w:b w:val="0"/>
          <w:bCs w:val="0"/>
        </w:rPr>
      </w:pPr>
    </w:p>
    <w:p w14:paraId="5B966E7D" w14:textId="77777777" w:rsidR="000C1558" w:rsidRPr="00DA7567" w:rsidRDefault="000C1558" w:rsidP="000C1558">
      <w:pPr>
        <w:rPr>
          <w:szCs w:val="32"/>
        </w:rPr>
      </w:pPr>
      <w:r w:rsidRPr="00DA7567">
        <w:rPr>
          <w:szCs w:val="32"/>
        </w:rPr>
        <w:t>LH Age Breakdown</w:t>
      </w:r>
    </w:p>
    <w:p w14:paraId="351995D1" w14:textId="77777777" w:rsidR="002A4695" w:rsidRPr="00DA7567" w:rsidRDefault="002A4695" w:rsidP="000C1558">
      <w:pPr>
        <w:rPr>
          <w:szCs w:val="32"/>
        </w:rPr>
      </w:pPr>
    </w:p>
    <w:p w14:paraId="319535B0" w14:textId="77777777" w:rsidR="000C1558" w:rsidRPr="00DA7567" w:rsidRDefault="000C1558" w:rsidP="00DA7567">
      <w:pPr>
        <w:pStyle w:val="ListParagraph"/>
        <w:numPr>
          <w:ilvl w:val="0"/>
          <w:numId w:val="25"/>
        </w:numPr>
        <w:rPr>
          <w:szCs w:val="32"/>
        </w:rPr>
      </w:pPr>
      <w:r w:rsidRPr="00DA7567">
        <w:rPr>
          <w:szCs w:val="32"/>
        </w:rPr>
        <w:t>0-12: 6 people</w:t>
      </w:r>
    </w:p>
    <w:p w14:paraId="443974B5" w14:textId="77777777" w:rsidR="000C1558" w:rsidRPr="00DA7567" w:rsidRDefault="000C1558" w:rsidP="002A4695">
      <w:pPr>
        <w:ind w:firstLine="80"/>
        <w:rPr>
          <w:szCs w:val="32"/>
        </w:rPr>
      </w:pPr>
    </w:p>
    <w:p w14:paraId="6B3F2070" w14:textId="77777777" w:rsidR="000C1558" w:rsidRPr="00DA7567" w:rsidRDefault="000C1558" w:rsidP="00DA7567">
      <w:pPr>
        <w:pStyle w:val="ListParagraph"/>
        <w:numPr>
          <w:ilvl w:val="0"/>
          <w:numId w:val="25"/>
        </w:numPr>
        <w:rPr>
          <w:szCs w:val="32"/>
        </w:rPr>
      </w:pPr>
      <w:r w:rsidRPr="00DA7567">
        <w:rPr>
          <w:szCs w:val="32"/>
        </w:rPr>
        <w:t>13-18: 39 people</w:t>
      </w:r>
    </w:p>
    <w:p w14:paraId="6FCC5CF9" w14:textId="77777777" w:rsidR="000C1558" w:rsidRPr="00DA7567" w:rsidRDefault="000C1558" w:rsidP="002A4695">
      <w:pPr>
        <w:ind w:firstLine="80"/>
        <w:rPr>
          <w:szCs w:val="32"/>
        </w:rPr>
      </w:pPr>
    </w:p>
    <w:p w14:paraId="0E17B911" w14:textId="77777777" w:rsidR="000C1558" w:rsidRPr="00DA7567" w:rsidRDefault="000C1558" w:rsidP="00DA7567">
      <w:pPr>
        <w:pStyle w:val="ListParagraph"/>
        <w:numPr>
          <w:ilvl w:val="0"/>
          <w:numId w:val="25"/>
        </w:numPr>
        <w:rPr>
          <w:szCs w:val="32"/>
        </w:rPr>
      </w:pPr>
      <w:r w:rsidRPr="00DA7567">
        <w:rPr>
          <w:szCs w:val="32"/>
        </w:rPr>
        <w:t>19-24: 51 people</w:t>
      </w:r>
    </w:p>
    <w:p w14:paraId="3F237759" w14:textId="77777777" w:rsidR="000C1558" w:rsidRPr="00DA7567" w:rsidRDefault="000C1558" w:rsidP="002A4695">
      <w:pPr>
        <w:ind w:firstLine="80"/>
        <w:rPr>
          <w:szCs w:val="32"/>
        </w:rPr>
      </w:pPr>
    </w:p>
    <w:p w14:paraId="4EA677AF" w14:textId="77777777" w:rsidR="000C1558" w:rsidRPr="00DA7567" w:rsidRDefault="000C1558" w:rsidP="00DA7567">
      <w:pPr>
        <w:pStyle w:val="ListParagraph"/>
        <w:numPr>
          <w:ilvl w:val="0"/>
          <w:numId w:val="25"/>
        </w:numPr>
        <w:rPr>
          <w:szCs w:val="32"/>
        </w:rPr>
      </w:pPr>
      <w:r w:rsidRPr="00DA7567">
        <w:rPr>
          <w:szCs w:val="32"/>
        </w:rPr>
        <w:t>25-64: 431 people</w:t>
      </w:r>
    </w:p>
    <w:p w14:paraId="634A530F" w14:textId="77777777" w:rsidR="000C1558" w:rsidRPr="00DA7567" w:rsidRDefault="000C1558" w:rsidP="002A4695">
      <w:pPr>
        <w:ind w:firstLine="80"/>
        <w:rPr>
          <w:szCs w:val="32"/>
        </w:rPr>
      </w:pPr>
    </w:p>
    <w:p w14:paraId="3561422A" w14:textId="77777777" w:rsidR="000C1558" w:rsidRPr="00DA7567" w:rsidRDefault="000C1558" w:rsidP="00DA7567">
      <w:pPr>
        <w:pStyle w:val="ListParagraph"/>
        <w:numPr>
          <w:ilvl w:val="0"/>
          <w:numId w:val="25"/>
        </w:numPr>
        <w:rPr>
          <w:szCs w:val="32"/>
        </w:rPr>
      </w:pPr>
      <w:r w:rsidRPr="00DA7567">
        <w:rPr>
          <w:szCs w:val="32"/>
        </w:rPr>
        <w:t>65+: 358 people</w:t>
      </w:r>
    </w:p>
    <w:p w14:paraId="6F340552" w14:textId="77777777" w:rsidR="000C1558" w:rsidRPr="00DA7567" w:rsidRDefault="000C1558" w:rsidP="000C1558">
      <w:pPr>
        <w:rPr>
          <w:szCs w:val="32"/>
        </w:rPr>
      </w:pPr>
      <w:r w:rsidRPr="00DA7567">
        <w:rPr>
          <w:szCs w:val="32"/>
        </w:rPr>
        <w:t xml:space="preserve"> </w:t>
      </w:r>
    </w:p>
    <w:p w14:paraId="39BD003E" w14:textId="77777777" w:rsidR="000C1558" w:rsidRPr="00DA7567" w:rsidRDefault="000C1558" w:rsidP="000C1558">
      <w:pPr>
        <w:rPr>
          <w:szCs w:val="32"/>
        </w:rPr>
      </w:pPr>
      <w:r w:rsidRPr="00DA7567">
        <w:rPr>
          <w:szCs w:val="32"/>
        </w:rPr>
        <w:lastRenderedPageBreak/>
        <w:t>Volunteers</w:t>
      </w:r>
    </w:p>
    <w:p w14:paraId="22BF2244" w14:textId="77777777" w:rsidR="002A4695" w:rsidRPr="00DA7567" w:rsidRDefault="002A4695" w:rsidP="002A4695">
      <w:pPr>
        <w:rPr>
          <w:szCs w:val="32"/>
        </w:rPr>
      </w:pPr>
    </w:p>
    <w:p w14:paraId="19925915" w14:textId="77777777" w:rsidR="002A4695" w:rsidRPr="00DA7567" w:rsidRDefault="000C1558" w:rsidP="002A4695">
      <w:pPr>
        <w:ind w:firstLine="720"/>
        <w:rPr>
          <w:szCs w:val="32"/>
        </w:rPr>
      </w:pPr>
      <w:r w:rsidRPr="00DA7567">
        <w:rPr>
          <w:szCs w:val="32"/>
        </w:rPr>
        <w:t>660 individual volunteers</w:t>
      </w:r>
    </w:p>
    <w:p w14:paraId="1E702DF5" w14:textId="77777777" w:rsidR="000C1558" w:rsidRPr="00DA7567" w:rsidRDefault="000C1558" w:rsidP="002A4695">
      <w:pPr>
        <w:ind w:firstLine="720"/>
        <w:rPr>
          <w:szCs w:val="32"/>
        </w:rPr>
      </w:pPr>
      <w:r w:rsidRPr="00DA7567">
        <w:rPr>
          <w:szCs w:val="32"/>
        </w:rPr>
        <w:t>17 separate volunteer groups</w:t>
      </w:r>
    </w:p>
    <w:p w14:paraId="509FD3BD" w14:textId="77777777" w:rsidR="000C1558" w:rsidRPr="00DA7567" w:rsidRDefault="000C1558" w:rsidP="000C1558">
      <w:pPr>
        <w:rPr>
          <w:szCs w:val="32"/>
        </w:rPr>
      </w:pPr>
      <w:r w:rsidRPr="00DA7567">
        <w:rPr>
          <w:szCs w:val="32"/>
        </w:rPr>
        <w:t xml:space="preserve"> </w:t>
      </w:r>
    </w:p>
    <w:p w14:paraId="1E8ADB4B" w14:textId="19FE5789" w:rsidR="002A4695" w:rsidRPr="00DA7567" w:rsidRDefault="000C1558" w:rsidP="000C1558">
      <w:pPr>
        <w:rPr>
          <w:szCs w:val="32"/>
        </w:rPr>
      </w:pPr>
      <w:r w:rsidRPr="00DA7567">
        <w:rPr>
          <w:szCs w:val="32"/>
        </w:rPr>
        <w:t xml:space="preserve">Charity Navigator Status </w:t>
      </w:r>
      <w:r w:rsidRPr="00DA7567">
        <w:rPr>
          <w:rFonts w:eastAsia="Helvetica" w:cs="Helvetica"/>
          <w:szCs w:val="32"/>
        </w:rPr>
        <w:t>–</w:t>
      </w:r>
      <w:r w:rsidR="00F56B56">
        <w:rPr>
          <w:szCs w:val="32"/>
        </w:rPr>
        <w:t xml:space="preserve"> 4 S</w:t>
      </w:r>
      <w:r w:rsidRPr="00DA7567">
        <w:rPr>
          <w:szCs w:val="32"/>
        </w:rPr>
        <w:t>tar</w:t>
      </w:r>
      <w:r w:rsidR="00F56B56">
        <w:rPr>
          <w:szCs w:val="32"/>
        </w:rPr>
        <w:t>s</w:t>
      </w:r>
    </w:p>
    <w:p w14:paraId="68152100" w14:textId="77777777" w:rsidR="000C1558" w:rsidRDefault="000C1558" w:rsidP="000C1558">
      <w:pPr>
        <w:rPr>
          <w:rFonts w:ascii="Avenir Book" w:hAnsi="Avenir Book"/>
          <w:sz w:val="40"/>
          <w:szCs w:val="40"/>
        </w:rPr>
      </w:pPr>
    </w:p>
    <w:p w14:paraId="0D9FF231" w14:textId="77777777" w:rsidR="002A4695" w:rsidRDefault="002A4695" w:rsidP="001D473E">
      <w:pPr>
        <w:pStyle w:val="Heading1"/>
      </w:pPr>
      <w:r>
        <w:t>Places We</w:t>
      </w:r>
      <w:r>
        <w:rPr>
          <w:rFonts w:ascii="Helvetica" w:eastAsia="Helvetica" w:hAnsi="Helvetica" w:cs="Helvetica"/>
        </w:rPr>
        <w:t>’</w:t>
      </w:r>
      <w:r>
        <w:t>ve Reached</w:t>
      </w:r>
    </w:p>
    <w:p w14:paraId="4C1AF893" w14:textId="77777777" w:rsidR="002A4695" w:rsidRDefault="002A4695" w:rsidP="002A4695">
      <w:pPr>
        <w:spacing w:after="135"/>
        <w:rPr>
          <w:rFonts w:ascii="Avenir" w:hAnsi="Avenir" w:cs="Times New Roman"/>
          <w:color w:val="E86930"/>
          <w:szCs w:val="32"/>
        </w:rPr>
      </w:pPr>
    </w:p>
    <w:p w14:paraId="41BEF0C6" w14:textId="77777777" w:rsidR="004D20A9" w:rsidRDefault="004D20A9" w:rsidP="004D20A9">
      <w:pPr>
        <w:pStyle w:val="NoSpacing"/>
      </w:pPr>
      <w:r w:rsidRPr="004D20A9">
        <w:t>CA Counties</w:t>
      </w:r>
    </w:p>
    <w:p w14:paraId="5527BFCF" w14:textId="77777777" w:rsidR="004D20A9" w:rsidRPr="004D20A9" w:rsidRDefault="004D20A9" w:rsidP="004D20A9">
      <w:pPr>
        <w:pStyle w:val="NoSpacing"/>
      </w:pPr>
    </w:p>
    <w:p w14:paraId="70F646E8" w14:textId="77777777" w:rsidR="004D20A9" w:rsidRPr="004D20A9" w:rsidRDefault="004D20A9" w:rsidP="004D20A9">
      <w:r w:rsidRPr="004D20A9">
        <w:t>Alameda</w:t>
      </w:r>
    </w:p>
    <w:p w14:paraId="330B22E6" w14:textId="77777777" w:rsidR="004D20A9" w:rsidRPr="004D20A9" w:rsidRDefault="004D20A9" w:rsidP="004D20A9">
      <w:r w:rsidRPr="004D20A9">
        <w:t>Amador</w:t>
      </w:r>
    </w:p>
    <w:p w14:paraId="4D46ABB1" w14:textId="77777777" w:rsidR="004D20A9" w:rsidRPr="004D20A9" w:rsidRDefault="004D20A9" w:rsidP="004D20A9">
      <w:r w:rsidRPr="004D20A9">
        <w:t>Butte</w:t>
      </w:r>
    </w:p>
    <w:p w14:paraId="2B3592D9" w14:textId="77777777" w:rsidR="004D20A9" w:rsidRPr="004D20A9" w:rsidRDefault="004D20A9" w:rsidP="004D20A9">
      <w:r w:rsidRPr="004D20A9">
        <w:t>Contra Costa</w:t>
      </w:r>
    </w:p>
    <w:p w14:paraId="414F57BD" w14:textId="77777777" w:rsidR="004D20A9" w:rsidRPr="004D20A9" w:rsidRDefault="004D20A9" w:rsidP="004D20A9">
      <w:r w:rsidRPr="004D20A9">
        <w:t>Del Norte</w:t>
      </w:r>
    </w:p>
    <w:p w14:paraId="1BE5BD63" w14:textId="77777777" w:rsidR="004D20A9" w:rsidRPr="004D20A9" w:rsidRDefault="004D20A9" w:rsidP="004D20A9">
      <w:r w:rsidRPr="004D20A9">
        <w:t>El Dorado</w:t>
      </w:r>
    </w:p>
    <w:p w14:paraId="579F3CA1" w14:textId="77777777" w:rsidR="004D20A9" w:rsidRPr="004D20A9" w:rsidRDefault="004D20A9" w:rsidP="004D20A9">
      <w:r w:rsidRPr="004D20A9">
        <w:t>Fresno</w:t>
      </w:r>
    </w:p>
    <w:p w14:paraId="12E5D923" w14:textId="77777777" w:rsidR="004D20A9" w:rsidRPr="004D20A9" w:rsidRDefault="004D20A9" w:rsidP="004D20A9">
      <w:r w:rsidRPr="004D20A9">
        <w:t>Humboldt</w:t>
      </w:r>
    </w:p>
    <w:p w14:paraId="16C7D5BB" w14:textId="77777777" w:rsidR="004D20A9" w:rsidRPr="004D20A9" w:rsidRDefault="004D20A9" w:rsidP="004D20A9">
      <w:r w:rsidRPr="004D20A9">
        <w:t>Imperial</w:t>
      </w:r>
    </w:p>
    <w:p w14:paraId="0B5F1B63" w14:textId="77777777" w:rsidR="004D20A9" w:rsidRPr="004D20A9" w:rsidRDefault="004D20A9" w:rsidP="004D20A9">
      <w:r w:rsidRPr="004D20A9">
        <w:t>Kern</w:t>
      </w:r>
    </w:p>
    <w:p w14:paraId="5AAA5E22" w14:textId="77777777" w:rsidR="004D20A9" w:rsidRPr="004D20A9" w:rsidRDefault="004D20A9" w:rsidP="004D20A9">
      <w:r w:rsidRPr="004D20A9">
        <w:t>King</w:t>
      </w:r>
    </w:p>
    <w:p w14:paraId="54EA2EE5" w14:textId="77777777" w:rsidR="004D20A9" w:rsidRPr="004D20A9" w:rsidRDefault="004D20A9" w:rsidP="004D20A9">
      <w:r w:rsidRPr="004D20A9">
        <w:t>Lake</w:t>
      </w:r>
    </w:p>
    <w:p w14:paraId="3715DA4A" w14:textId="77777777" w:rsidR="004D20A9" w:rsidRPr="004D20A9" w:rsidRDefault="004D20A9" w:rsidP="004D20A9">
      <w:r w:rsidRPr="004D20A9">
        <w:t>Lassen</w:t>
      </w:r>
    </w:p>
    <w:p w14:paraId="5C640D37" w14:textId="77777777" w:rsidR="004D20A9" w:rsidRPr="004D20A9" w:rsidRDefault="004D20A9" w:rsidP="004D20A9">
      <w:r w:rsidRPr="004D20A9">
        <w:t>Los Angeles</w:t>
      </w:r>
    </w:p>
    <w:p w14:paraId="055BEA00" w14:textId="77777777" w:rsidR="004D20A9" w:rsidRPr="004D20A9" w:rsidRDefault="004D20A9" w:rsidP="004D20A9">
      <w:r w:rsidRPr="004D20A9">
        <w:t>Marin</w:t>
      </w:r>
    </w:p>
    <w:p w14:paraId="322CAE82" w14:textId="77777777" w:rsidR="004D20A9" w:rsidRPr="004D20A9" w:rsidRDefault="004D20A9" w:rsidP="004D20A9">
      <w:r w:rsidRPr="004D20A9">
        <w:t>Mendocino</w:t>
      </w:r>
    </w:p>
    <w:p w14:paraId="772F8704" w14:textId="77777777" w:rsidR="004D20A9" w:rsidRPr="004D20A9" w:rsidRDefault="004D20A9" w:rsidP="004D20A9">
      <w:r w:rsidRPr="004D20A9">
        <w:t>Monterey</w:t>
      </w:r>
    </w:p>
    <w:p w14:paraId="755BA3D4" w14:textId="77777777" w:rsidR="004D20A9" w:rsidRPr="004D20A9" w:rsidRDefault="004D20A9" w:rsidP="004D20A9">
      <w:r w:rsidRPr="004D20A9">
        <w:t>Napa</w:t>
      </w:r>
    </w:p>
    <w:p w14:paraId="57A8F420" w14:textId="77777777" w:rsidR="004D20A9" w:rsidRPr="004D20A9" w:rsidRDefault="004D20A9" w:rsidP="004D20A9">
      <w:r w:rsidRPr="004D20A9">
        <w:lastRenderedPageBreak/>
        <w:t>Nassau</w:t>
      </w:r>
    </w:p>
    <w:p w14:paraId="07AA5010" w14:textId="77777777" w:rsidR="004D20A9" w:rsidRPr="004D20A9" w:rsidRDefault="004D20A9" w:rsidP="004D20A9">
      <w:r w:rsidRPr="004D20A9">
        <w:t>Nevada</w:t>
      </w:r>
    </w:p>
    <w:p w14:paraId="2BCE2086" w14:textId="77777777" w:rsidR="004D20A9" w:rsidRPr="004D20A9" w:rsidRDefault="004D20A9" w:rsidP="004D20A9">
      <w:r w:rsidRPr="004D20A9">
        <w:t>Orange</w:t>
      </w:r>
    </w:p>
    <w:p w14:paraId="1DC27CB0" w14:textId="77777777" w:rsidR="004D20A9" w:rsidRPr="004D20A9" w:rsidRDefault="004D20A9" w:rsidP="004D20A9">
      <w:r w:rsidRPr="004D20A9">
        <w:t>Placer</w:t>
      </w:r>
    </w:p>
    <w:p w14:paraId="493634C4" w14:textId="77777777" w:rsidR="004D20A9" w:rsidRPr="004D20A9" w:rsidRDefault="004D20A9" w:rsidP="004D20A9">
      <w:r w:rsidRPr="004D20A9">
        <w:t>Plumas</w:t>
      </w:r>
    </w:p>
    <w:p w14:paraId="3F933252" w14:textId="77777777" w:rsidR="004D20A9" w:rsidRPr="004D20A9" w:rsidRDefault="004D20A9" w:rsidP="004D20A9">
      <w:r w:rsidRPr="004D20A9">
        <w:t>Riverside</w:t>
      </w:r>
    </w:p>
    <w:p w14:paraId="0CFE5BF1" w14:textId="77777777" w:rsidR="004D20A9" w:rsidRPr="004D20A9" w:rsidRDefault="004D20A9" w:rsidP="004D20A9">
      <w:r w:rsidRPr="004D20A9">
        <w:t>Sacramento</w:t>
      </w:r>
    </w:p>
    <w:p w14:paraId="1519F276" w14:textId="77777777" w:rsidR="004D20A9" w:rsidRPr="004D20A9" w:rsidRDefault="004D20A9" w:rsidP="004D20A9">
      <w:r w:rsidRPr="004D20A9">
        <w:t>San Benito</w:t>
      </w:r>
    </w:p>
    <w:p w14:paraId="1F775E67" w14:textId="77777777" w:rsidR="004D20A9" w:rsidRPr="004D20A9" w:rsidRDefault="004D20A9" w:rsidP="004D20A9">
      <w:r w:rsidRPr="004D20A9">
        <w:t>San Bernardino </w:t>
      </w:r>
    </w:p>
    <w:p w14:paraId="416D5E79" w14:textId="77777777" w:rsidR="004D20A9" w:rsidRPr="004D20A9" w:rsidRDefault="004D20A9" w:rsidP="004D20A9">
      <w:r w:rsidRPr="004D20A9">
        <w:t>San Diego</w:t>
      </w:r>
    </w:p>
    <w:p w14:paraId="1BCE259F" w14:textId="77777777" w:rsidR="004D20A9" w:rsidRPr="004D20A9" w:rsidRDefault="004D20A9" w:rsidP="004D20A9">
      <w:r w:rsidRPr="004D20A9">
        <w:t>San Francisco</w:t>
      </w:r>
    </w:p>
    <w:p w14:paraId="4E85FA2F" w14:textId="77777777" w:rsidR="004D20A9" w:rsidRPr="004D20A9" w:rsidRDefault="004D20A9" w:rsidP="004D20A9">
      <w:r w:rsidRPr="004D20A9">
        <w:t>San Joaquin</w:t>
      </w:r>
    </w:p>
    <w:p w14:paraId="04DBCA79" w14:textId="77777777" w:rsidR="004D20A9" w:rsidRPr="004D20A9" w:rsidRDefault="004D20A9" w:rsidP="004D20A9">
      <w:r w:rsidRPr="004D20A9">
        <w:t>San Jose</w:t>
      </w:r>
    </w:p>
    <w:p w14:paraId="7EF33EEC" w14:textId="77777777" w:rsidR="004D20A9" w:rsidRPr="004D20A9" w:rsidRDefault="004D20A9" w:rsidP="004D20A9">
      <w:r w:rsidRPr="004D20A9">
        <w:t>San Luis Obispo</w:t>
      </w:r>
    </w:p>
    <w:p w14:paraId="54C1E210" w14:textId="77777777" w:rsidR="004D20A9" w:rsidRPr="004D20A9" w:rsidRDefault="004D20A9" w:rsidP="004D20A9">
      <w:r w:rsidRPr="004D20A9">
        <w:t>San Mateo</w:t>
      </w:r>
    </w:p>
    <w:p w14:paraId="2D0A633E" w14:textId="77777777" w:rsidR="004D20A9" w:rsidRPr="004D20A9" w:rsidRDefault="004D20A9" w:rsidP="004D20A9">
      <w:r w:rsidRPr="004D20A9">
        <w:t>Santa Barbara</w:t>
      </w:r>
    </w:p>
    <w:p w14:paraId="028E1CCA" w14:textId="77777777" w:rsidR="004D20A9" w:rsidRPr="004D20A9" w:rsidRDefault="004D20A9" w:rsidP="004D20A9">
      <w:r w:rsidRPr="004D20A9">
        <w:t>Santa Clara</w:t>
      </w:r>
    </w:p>
    <w:p w14:paraId="20F32E01" w14:textId="77777777" w:rsidR="004D20A9" w:rsidRPr="004D20A9" w:rsidRDefault="004D20A9" w:rsidP="004D20A9">
      <w:r w:rsidRPr="004D20A9">
        <w:t>Santa Cruz</w:t>
      </w:r>
    </w:p>
    <w:p w14:paraId="2C388DD2" w14:textId="77777777" w:rsidR="004D20A9" w:rsidRPr="004D20A9" w:rsidRDefault="004D20A9" w:rsidP="004D20A9">
      <w:r w:rsidRPr="004D20A9">
        <w:t>Shasta</w:t>
      </w:r>
    </w:p>
    <w:p w14:paraId="10A57746" w14:textId="77777777" w:rsidR="004D20A9" w:rsidRPr="004D20A9" w:rsidRDefault="004D20A9" w:rsidP="004D20A9">
      <w:r w:rsidRPr="004D20A9">
        <w:t>Solano</w:t>
      </w:r>
    </w:p>
    <w:p w14:paraId="36DD84EF" w14:textId="77777777" w:rsidR="004D20A9" w:rsidRPr="004D20A9" w:rsidRDefault="004D20A9" w:rsidP="004D20A9">
      <w:r w:rsidRPr="004D20A9">
        <w:t>Sonoma</w:t>
      </w:r>
    </w:p>
    <w:p w14:paraId="6B4189C2" w14:textId="77777777" w:rsidR="004D20A9" w:rsidRPr="004D20A9" w:rsidRDefault="004D20A9" w:rsidP="004D20A9">
      <w:r w:rsidRPr="004D20A9">
        <w:t>Stanislaus</w:t>
      </w:r>
    </w:p>
    <w:p w14:paraId="4C4EB583" w14:textId="77777777" w:rsidR="004D20A9" w:rsidRPr="004D20A9" w:rsidRDefault="004D20A9" w:rsidP="004D20A9">
      <w:r w:rsidRPr="004D20A9">
        <w:t>Tulare</w:t>
      </w:r>
    </w:p>
    <w:p w14:paraId="02963AEF" w14:textId="77777777" w:rsidR="004D20A9" w:rsidRPr="004D20A9" w:rsidRDefault="004D20A9" w:rsidP="004D20A9">
      <w:proofErr w:type="spellStart"/>
      <w:r w:rsidRPr="004D20A9">
        <w:t>Tuolomne</w:t>
      </w:r>
      <w:proofErr w:type="spellEnd"/>
    </w:p>
    <w:p w14:paraId="585F9C38" w14:textId="77777777" w:rsidR="004D20A9" w:rsidRPr="004D20A9" w:rsidRDefault="004D20A9" w:rsidP="004D20A9">
      <w:r w:rsidRPr="004D20A9">
        <w:t>Ventura</w:t>
      </w:r>
    </w:p>
    <w:p w14:paraId="66F8EF6E" w14:textId="77777777" w:rsidR="004D20A9" w:rsidRPr="004D20A9" w:rsidRDefault="004D20A9" w:rsidP="004D20A9">
      <w:r w:rsidRPr="004D20A9">
        <w:t>Yolo</w:t>
      </w:r>
    </w:p>
    <w:p w14:paraId="77062CB1" w14:textId="77777777" w:rsidR="004D20A9" w:rsidRDefault="004D20A9" w:rsidP="004D20A9">
      <w:r w:rsidRPr="004D20A9">
        <w:t>Yuba</w:t>
      </w:r>
    </w:p>
    <w:p w14:paraId="42ED8B6B" w14:textId="77777777" w:rsidR="004D20A9" w:rsidRPr="004D20A9" w:rsidRDefault="004D20A9" w:rsidP="004D20A9"/>
    <w:p w14:paraId="2E0A714C" w14:textId="77777777" w:rsidR="004D20A9" w:rsidRDefault="004D20A9" w:rsidP="004D20A9">
      <w:pPr>
        <w:pStyle w:val="NoSpacing"/>
      </w:pPr>
      <w:r w:rsidRPr="004D20A9">
        <w:t>States</w:t>
      </w:r>
    </w:p>
    <w:p w14:paraId="61A939E3" w14:textId="77777777" w:rsidR="004D20A9" w:rsidRPr="004D20A9" w:rsidRDefault="004D20A9" w:rsidP="004D20A9">
      <w:pPr>
        <w:pStyle w:val="NoSpacing"/>
      </w:pPr>
    </w:p>
    <w:p w14:paraId="341EAC08" w14:textId="77777777" w:rsidR="004D20A9" w:rsidRPr="004D20A9" w:rsidRDefault="004D20A9" w:rsidP="004D20A9">
      <w:r w:rsidRPr="004D20A9">
        <w:t>Alaska</w:t>
      </w:r>
    </w:p>
    <w:p w14:paraId="17BA7E55" w14:textId="77777777" w:rsidR="004D20A9" w:rsidRPr="004D20A9" w:rsidRDefault="004D20A9" w:rsidP="004D20A9">
      <w:r w:rsidRPr="004D20A9">
        <w:lastRenderedPageBreak/>
        <w:t>Arizona</w:t>
      </w:r>
    </w:p>
    <w:p w14:paraId="688D4B08" w14:textId="77777777" w:rsidR="004D20A9" w:rsidRPr="004D20A9" w:rsidRDefault="004D20A9" w:rsidP="004D20A9">
      <w:r w:rsidRPr="004D20A9">
        <w:t>Arkansas</w:t>
      </w:r>
    </w:p>
    <w:p w14:paraId="0F846F0A" w14:textId="77777777" w:rsidR="004D20A9" w:rsidRPr="004D20A9" w:rsidRDefault="004D20A9" w:rsidP="004D20A9">
      <w:r w:rsidRPr="004D20A9">
        <w:t>California</w:t>
      </w:r>
    </w:p>
    <w:p w14:paraId="66A49325" w14:textId="77777777" w:rsidR="004D20A9" w:rsidRPr="004D20A9" w:rsidRDefault="004D20A9" w:rsidP="004D20A9">
      <w:r w:rsidRPr="004D20A9">
        <w:t>Colorado</w:t>
      </w:r>
    </w:p>
    <w:p w14:paraId="52ADDB57" w14:textId="77777777" w:rsidR="004D20A9" w:rsidRPr="004D20A9" w:rsidRDefault="004D20A9" w:rsidP="004D20A9">
      <w:r w:rsidRPr="004D20A9">
        <w:t>Florida</w:t>
      </w:r>
    </w:p>
    <w:p w14:paraId="72C47DD5" w14:textId="77777777" w:rsidR="004D20A9" w:rsidRPr="004D20A9" w:rsidRDefault="004D20A9" w:rsidP="004D20A9">
      <w:r w:rsidRPr="004D20A9">
        <w:t>Hawaii</w:t>
      </w:r>
    </w:p>
    <w:p w14:paraId="771C3D6D" w14:textId="77777777" w:rsidR="004D20A9" w:rsidRPr="004D20A9" w:rsidRDefault="004D20A9" w:rsidP="004D20A9">
      <w:r w:rsidRPr="004D20A9">
        <w:t>Illinois</w:t>
      </w:r>
    </w:p>
    <w:p w14:paraId="116D71EA" w14:textId="77777777" w:rsidR="004D20A9" w:rsidRPr="004D20A9" w:rsidRDefault="004D20A9" w:rsidP="004D20A9">
      <w:r w:rsidRPr="004D20A9">
        <w:t>Indiana</w:t>
      </w:r>
    </w:p>
    <w:p w14:paraId="2EB7E677" w14:textId="77777777" w:rsidR="004D20A9" w:rsidRPr="004D20A9" w:rsidRDefault="004D20A9" w:rsidP="004D20A9">
      <w:r w:rsidRPr="004D20A9">
        <w:t>Maryland</w:t>
      </w:r>
    </w:p>
    <w:p w14:paraId="60112F81" w14:textId="77777777" w:rsidR="004D20A9" w:rsidRPr="004D20A9" w:rsidRDefault="004D20A9" w:rsidP="004D20A9">
      <w:r w:rsidRPr="004D20A9">
        <w:t>Massachusetts</w:t>
      </w:r>
    </w:p>
    <w:p w14:paraId="0E58649F" w14:textId="77777777" w:rsidR="004D20A9" w:rsidRPr="004D20A9" w:rsidRDefault="004D20A9" w:rsidP="004D20A9">
      <w:r w:rsidRPr="004D20A9">
        <w:t>Michigan</w:t>
      </w:r>
    </w:p>
    <w:p w14:paraId="7018EBCB" w14:textId="77777777" w:rsidR="004D20A9" w:rsidRPr="004D20A9" w:rsidRDefault="004D20A9" w:rsidP="004D20A9">
      <w:r w:rsidRPr="004D20A9">
        <w:t>Minnesota</w:t>
      </w:r>
    </w:p>
    <w:p w14:paraId="071AC841" w14:textId="77777777" w:rsidR="004D20A9" w:rsidRPr="004D20A9" w:rsidRDefault="004D20A9" w:rsidP="004D20A9">
      <w:r w:rsidRPr="004D20A9">
        <w:t>Montana</w:t>
      </w:r>
    </w:p>
    <w:p w14:paraId="298122AE" w14:textId="77777777" w:rsidR="004D20A9" w:rsidRPr="004D20A9" w:rsidRDefault="004D20A9" w:rsidP="004D20A9">
      <w:r w:rsidRPr="004D20A9">
        <w:t>Nevada</w:t>
      </w:r>
    </w:p>
    <w:p w14:paraId="5A1C4879" w14:textId="77777777" w:rsidR="004D20A9" w:rsidRPr="004D20A9" w:rsidRDefault="004D20A9" w:rsidP="004D20A9">
      <w:r w:rsidRPr="004D20A9">
        <w:t>New Hampshire</w:t>
      </w:r>
    </w:p>
    <w:p w14:paraId="0A152CF1" w14:textId="77777777" w:rsidR="004D20A9" w:rsidRPr="004D20A9" w:rsidRDefault="004D20A9" w:rsidP="004D20A9">
      <w:r w:rsidRPr="004D20A9">
        <w:t>New Jersey</w:t>
      </w:r>
    </w:p>
    <w:p w14:paraId="6969CB00" w14:textId="77777777" w:rsidR="004D20A9" w:rsidRPr="004D20A9" w:rsidRDefault="004D20A9" w:rsidP="004D20A9">
      <w:r w:rsidRPr="004D20A9">
        <w:t>New Mexico</w:t>
      </w:r>
    </w:p>
    <w:p w14:paraId="1A9DBAB6" w14:textId="77777777" w:rsidR="004D20A9" w:rsidRPr="004D20A9" w:rsidRDefault="004D20A9" w:rsidP="004D20A9">
      <w:r w:rsidRPr="004D20A9">
        <w:t>New York</w:t>
      </w:r>
    </w:p>
    <w:p w14:paraId="30108753" w14:textId="77777777" w:rsidR="004D20A9" w:rsidRPr="004D20A9" w:rsidRDefault="004D20A9" w:rsidP="004D20A9">
      <w:r w:rsidRPr="004D20A9">
        <w:t>North Carolina</w:t>
      </w:r>
    </w:p>
    <w:p w14:paraId="05243F44" w14:textId="77777777" w:rsidR="004D20A9" w:rsidRPr="004D20A9" w:rsidRDefault="004D20A9" w:rsidP="004D20A9">
      <w:r w:rsidRPr="004D20A9">
        <w:t>Ohio</w:t>
      </w:r>
    </w:p>
    <w:p w14:paraId="5A9BCB73" w14:textId="77777777" w:rsidR="004D20A9" w:rsidRPr="004D20A9" w:rsidRDefault="004D20A9" w:rsidP="004D20A9">
      <w:r w:rsidRPr="004D20A9">
        <w:t>Oregon</w:t>
      </w:r>
    </w:p>
    <w:p w14:paraId="25D8DA03" w14:textId="77777777" w:rsidR="004D20A9" w:rsidRPr="004D20A9" w:rsidRDefault="004D20A9" w:rsidP="004D20A9">
      <w:r w:rsidRPr="004D20A9">
        <w:t>South Carolina</w:t>
      </w:r>
    </w:p>
    <w:p w14:paraId="0B3079C3" w14:textId="77777777" w:rsidR="004D20A9" w:rsidRPr="004D20A9" w:rsidRDefault="004D20A9" w:rsidP="004D20A9">
      <w:r w:rsidRPr="004D20A9">
        <w:t>Tennessee</w:t>
      </w:r>
    </w:p>
    <w:p w14:paraId="5DBBEB0E" w14:textId="77777777" w:rsidR="004D20A9" w:rsidRPr="004D20A9" w:rsidRDefault="004D20A9" w:rsidP="004D20A9">
      <w:r w:rsidRPr="004D20A9">
        <w:t>Texas</w:t>
      </w:r>
    </w:p>
    <w:p w14:paraId="0D35614A" w14:textId="77777777" w:rsidR="004D20A9" w:rsidRPr="004D20A9" w:rsidRDefault="004D20A9" w:rsidP="004D20A9">
      <w:r w:rsidRPr="004D20A9">
        <w:t>Virginia</w:t>
      </w:r>
    </w:p>
    <w:p w14:paraId="53E20842" w14:textId="77777777" w:rsidR="004D20A9" w:rsidRPr="004D20A9" w:rsidRDefault="004D20A9" w:rsidP="004D20A9">
      <w:r w:rsidRPr="004D20A9">
        <w:t>Washington</w:t>
      </w:r>
    </w:p>
    <w:p w14:paraId="2163A48B" w14:textId="77777777" w:rsidR="004D20A9" w:rsidRPr="004D20A9" w:rsidRDefault="004D20A9" w:rsidP="004D20A9">
      <w:r w:rsidRPr="004D20A9">
        <w:t>Washington, D.C.</w:t>
      </w:r>
    </w:p>
    <w:p w14:paraId="06AC36CD" w14:textId="77777777" w:rsidR="004D20A9" w:rsidRPr="004D20A9" w:rsidRDefault="004D20A9" w:rsidP="004D20A9"/>
    <w:p w14:paraId="17BF02D5" w14:textId="77777777" w:rsidR="004D20A9" w:rsidRDefault="004D20A9" w:rsidP="004D20A9">
      <w:pPr>
        <w:pStyle w:val="NoSpacing"/>
      </w:pPr>
      <w:r w:rsidRPr="004D20A9">
        <w:t>Countries</w:t>
      </w:r>
    </w:p>
    <w:p w14:paraId="15DC6D3D" w14:textId="77777777" w:rsidR="004D20A9" w:rsidRPr="004D20A9" w:rsidRDefault="004D20A9" w:rsidP="004D20A9">
      <w:pPr>
        <w:pStyle w:val="NoSpacing"/>
      </w:pPr>
    </w:p>
    <w:p w14:paraId="4457780E" w14:textId="77777777" w:rsidR="004D20A9" w:rsidRPr="004D20A9" w:rsidRDefault="004D20A9" w:rsidP="004D20A9">
      <w:r w:rsidRPr="004D20A9">
        <w:t>Armenia</w:t>
      </w:r>
    </w:p>
    <w:p w14:paraId="6AA58215" w14:textId="77777777" w:rsidR="004D20A9" w:rsidRPr="004D20A9" w:rsidRDefault="004D20A9" w:rsidP="004D20A9">
      <w:r w:rsidRPr="004D20A9">
        <w:lastRenderedPageBreak/>
        <w:t>Australia</w:t>
      </w:r>
    </w:p>
    <w:p w14:paraId="6A7C4707" w14:textId="77777777" w:rsidR="004D20A9" w:rsidRPr="004D20A9" w:rsidRDefault="004D20A9" w:rsidP="004D20A9">
      <w:r w:rsidRPr="004D20A9">
        <w:t>Belgium</w:t>
      </w:r>
    </w:p>
    <w:p w14:paraId="3CBDCADC" w14:textId="77777777" w:rsidR="004D20A9" w:rsidRPr="004D20A9" w:rsidRDefault="004D20A9" w:rsidP="004D20A9">
      <w:r w:rsidRPr="004D20A9">
        <w:t>Brazil</w:t>
      </w:r>
    </w:p>
    <w:p w14:paraId="581C224D" w14:textId="77777777" w:rsidR="004D20A9" w:rsidRPr="004D20A9" w:rsidRDefault="004D20A9" w:rsidP="004D20A9">
      <w:r w:rsidRPr="004D20A9">
        <w:t>Canada</w:t>
      </w:r>
    </w:p>
    <w:p w14:paraId="4A5CCFA5" w14:textId="77777777" w:rsidR="004D20A9" w:rsidRPr="004D20A9" w:rsidRDefault="004D20A9" w:rsidP="004D20A9">
      <w:r w:rsidRPr="004D20A9">
        <w:t>China</w:t>
      </w:r>
    </w:p>
    <w:p w14:paraId="6596C774" w14:textId="77777777" w:rsidR="004D20A9" w:rsidRPr="004D20A9" w:rsidRDefault="004D20A9" w:rsidP="004D20A9">
      <w:r w:rsidRPr="004D20A9">
        <w:t>Croatia</w:t>
      </w:r>
    </w:p>
    <w:p w14:paraId="646E972A" w14:textId="77777777" w:rsidR="004D20A9" w:rsidRPr="004D20A9" w:rsidRDefault="004D20A9" w:rsidP="004D20A9">
      <w:r w:rsidRPr="004D20A9">
        <w:t>Czech Republic</w:t>
      </w:r>
    </w:p>
    <w:p w14:paraId="01AA00ED" w14:textId="77777777" w:rsidR="004D20A9" w:rsidRPr="004D20A9" w:rsidRDefault="004D20A9" w:rsidP="004D20A9">
      <w:r w:rsidRPr="004D20A9">
        <w:t>Denmark</w:t>
      </w:r>
    </w:p>
    <w:p w14:paraId="71F22F54" w14:textId="77777777" w:rsidR="004D20A9" w:rsidRPr="004D20A9" w:rsidRDefault="004D20A9" w:rsidP="004D20A9">
      <w:r w:rsidRPr="004D20A9">
        <w:t>Finland</w:t>
      </w:r>
    </w:p>
    <w:p w14:paraId="730EA24C" w14:textId="77777777" w:rsidR="004D20A9" w:rsidRPr="004D20A9" w:rsidRDefault="004D20A9" w:rsidP="004D20A9">
      <w:r w:rsidRPr="004D20A9">
        <w:t>France</w:t>
      </w:r>
    </w:p>
    <w:p w14:paraId="137541DC" w14:textId="77777777" w:rsidR="004D20A9" w:rsidRPr="004D20A9" w:rsidRDefault="004D20A9" w:rsidP="004D20A9">
      <w:r w:rsidRPr="004D20A9">
        <w:t>Germany</w:t>
      </w:r>
    </w:p>
    <w:p w14:paraId="146C5F54" w14:textId="77777777" w:rsidR="004D20A9" w:rsidRPr="004D20A9" w:rsidRDefault="004D20A9" w:rsidP="004D20A9">
      <w:r w:rsidRPr="004D20A9">
        <w:t>Hungary</w:t>
      </w:r>
    </w:p>
    <w:p w14:paraId="1C91DB28" w14:textId="77777777" w:rsidR="004D20A9" w:rsidRPr="004D20A9" w:rsidRDefault="004D20A9" w:rsidP="004D20A9">
      <w:r w:rsidRPr="004D20A9">
        <w:t>Iceland</w:t>
      </w:r>
    </w:p>
    <w:p w14:paraId="22914581" w14:textId="77777777" w:rsidR="004D20A9" w:rsidRPr="004D20A9" w:rsidRDefault="004D20A9" w:rsidP="004D20A9">
      <w:r w:rsidRPr="004D20A9">
        <w:t>India</w:t>
      </w:r>
    </w:p>
    <w:p w14:paraId="3A2433A4" w14:textId="77777777" w:rsidR="004D20A9" w:rsidRPr="004D20A9" w:rsidRDefault="004D20A9" w:rsidP="004D20A9">
      <w:r w:rsidRPr="004D20A9">
        <w:t>Islamic Republic of Iran</w:t>
      </w:r>
    </w:p>
    <w:p w14:paraId="19DDE2E3" w14:textId="77777777" w:rsidR="004D20A9" w:rsidRPr="004D20A9" w:rsidRDefault="004D20A9" w:rsidP="004D20A9">
      <w:r w:rsidRPr="004D20A9">
        <w:t>Israel</w:t>
      </w:r>
    </w:p>
    <w:p w14:paraId="7055DCCD" w14:textId="77777777" w:rsidR="004D20A9" w:rsidRPr="004D20A9" w:rsidRDefault="004D20A9" w:rsidP="004D20A9">
      <w:r w:rsidRPr="004D20A9">
        <w:t>Italy</w:t>
      </w:r>
    </w:p>
    <w:p w14:paraId="2904A979" w14:textId="77777777" w:rsidR="004D20A9" w:rsidRPr="004D20A9" w:rsidRDefault="004D20A9" w:rsidP="004D20A9">
      <w:r w:rsidRPr="004D20A9">
        <w:t>Japan</w:t>
      </w:r>
    </w:p>
    <w:p w14:paraId="32E64A52" w14:textId="77777777" w:rsidR="004D20A9" w:rsidRPr="004D20A9" w:rsidRDefault="004D20A9" w:rsidP="004D20A9">
      <w:r w:rsidRPr="004D20A9">
        <w:t>Mexico</w:t>
      </w:r>
    </w:p>
    <w:p w14:paraId="47BDEA94" w14:textId="77777777" w:rsidR="004D20A9" w:rsidRPr="004D20A9" w:rsidRDefault="004D20A9" w:rsidP="004D20A9">
      <w:r w:rsidRPr="004D20A9">
        <w:t>Myanmar</w:t>
      </w:r>
    </w:p>
    <w:p w14:paraId="5BDD11D8" w14:textId="77777777" w:rsidR="004D20A9" w:rsidRPr="004D20A9" w:rsidRDefault="004D20A9" w:rsidP="004D20A9">
      <w:r w:rsidRPr="004D20A9">
        <w:t>Netherlands</w:t>
      </w:r>
    </w:p>
    <w:p w14:paraId="4B0282C1" w14:textId="77777777" w:rsidR="004D20A9" w:rsidRPr="004D20A9" w:rsidRDefault="004D20A9" w:rsidP="004D20A9">
      <w:r w:rsidRPr="004D20A9">
        <w:t>New Zealand</w:t>
      </w:r>
    </w:p>
    <w:p w14:paraId="3A5F068C" w14:textId="77777777" w:rsidR="004D20A9" w:rsidRPr="004D20A9" w:rsidRDefault="004D20A9" w:rsidP="004D20A9">
      <w:r w:rsidRPr="004D20A9">
        <w:t>Norway</w:t>
      </w:r>
    </w:p>
    <w:p w14:paraId="6A8AF9EE" w14:textId="77777777" w:rsidR="004D20A9" w:rsidRPr="004D20A9" w:rsidRDefault="004D20A9" w:rsidP="004D20A9">
      <w:r w:rsidRPr="004D20A9">
        <w:t>Poland</w:t>
      </w:r>
    </w:p>
    <w:p w14:paraId="70A30DD4" w14:textId="77777777" w:rsidR="004D20A9" w:rsidRPr="004D20A9" w:rsidRDefault="004D20A9" w:rsidP="004D20A9">
      <w:r w:rsidRPr="004D20A9">
        <w:t>Puerto Rico</w:t>
      </w:r>
    </w:p>
    <w:p w14:paraId="3A566D36" w14:textId="77777777" w:rsidR="004D20A9" w:rsidRPr="004D20A9" w:rsidRDefault="004D20A9" w:rsidP="004D20A9">
      <w:r w:rsidRPr="004D20A9">
        <w:t>Russia</w:t>
      </w:r>
    </w:p>
    <w:p w14:paraId="20A87960" w14:textId="77777777" w:rsidR="004D20A9" w:rsidRPr="004D20A9" w:rsidRDefault="004D20A9" w:rsidP="004D20A9">
      <w:r w:rsidRPr="004D20A9">
        <w:t>Spain</w:t>
      </w:r>
    </w:p>
    <w:p w14:paraId="7A4519A9" w14:textId="77777777" w:rsidR="004D20A9" w:rsidRPr="004D20A9" w:rsidRDefault="004D20A9" w:rsidP="004D20A9">
      <w:r w:rsidRPr="004D20A9">
        <w:t>Sweden</w:t>
      </w:r>
    </w:p>
    <w:p w14:paraId="47F654AA" w14:textId="77777777" w:rsidR="004D20A9" w:rsidRPr="004D20A9" w:rsidRDefault="004D20A9" w:rsidP="004D20A9">
      <w:r w:rsidRPr="004D20A9">
        <w:t>Switzerland</w:t>
      </w:r>
    </w:p>
    <w:p w14:paraId="501AE9BB" w14:textId="77777777" w:rsidR="004D20A9" w:rsidRPr="004D20A9" w:rsidRDefault="004D20A9" w:rsidP="004D20A9">
      <w:r w:rsidRPr="004D20A9">
        <w:t>Turkey</w:t>
      </w:r>
    </w:p>
    <w:p w14:paraId="33857AF5" w14:textId="77777777" w:rsidR="004D20A9" w:rsidRPr="004D20A9" w:rsidRDefault="004D20A9" w:rsidP="004D20A9">
      <w:r w:rsidRPr="004D20A9">
        <w:t>Ukraine</w:t>
      </w:r>
    </w:p>
    <w:p w14:paraId="22CAE28C" w14:textId="77777777" w:rsidR="004D20A9" w:rsidRPr="004D20A9" w:rsidRDefault="004D20A9" w:rsidP="004D20A9">
      <w:r w:rsidRPr="004D20A9">
        <w:lastRenderedPageBreak/>
        <w:t>United Arab Emirates</w:t>
      </w:r>
    </w:p>
    <w:p w14:paraId="5C61CAA8" w14:textId="77777777" w:rsidR="004D20A9" w:rsidRPr="004D20A9" w:rsidRDefault="004D20A9" w:rsidP="004D20A9">
      <w:r w:rsidRPr="004D20A9">
        <w:t>United Kingdom </w:t>
      </w:r>
    </w:p>
    <w:p w14:paraId="2EA878E8" w14:textId="77777777" w:rsidR="004D20A9" w:rsidRPr="004D20A9" w:rsidRDefault="004D20A9" w:rsidP="004D20A9">
      <w:r w:rsidRPr="004D20A9">
        <w:t>United States</w:t>
      </w:r>
    </w:p>
    <w:p w14:paraId="10332903" w14:textId="77777777" w:rsidR="002A4695" w:rsidRPr="002A4695" w:rsidRDefault="002A4695" w:rsidP="001D473E">
      <w:pPr>
        <w:rPr>
          <w:rFonts w:ascii="Avenir" w:hAnsi="Avenir"/>
          <w:sz w:val="30"/>
          <w:szCs w:val="30"/>
        </w:rPr>
      </w:pPr>
    </w:p>
    <w:p w14:paraId="77D7AEB8" w14:textId="77777777" w:rsidR="00950E50" w:rsidRPr="00DA7567" w:rsidRDefault="00950E50" w:rsidP="001F6449">
      <w:pPr>
        <w:pStyle w:val="Heading1"/>
        <w:pageBreakBefore/>
      </w:pPr>
      <w:r w:rsidRPr="00DA7567">
        <w:lastRenderedPageBreak/>
        <w:t>Volunteer: Abby Cochran</w:t>
      </w:r>
    </w:p>
    <w:p w14:paraId="2856BD82" w14:textId="77777777" w:rsidR="00950E50" w:rsidRPr="00DA7567" w:rsidRDefault="00950E50" w:rsidP="001D473E">
      <w:pPr>
        <w:pStyle w:val="NoSpacing"/>
      </w:pPr>
    </w:p>
    <w:p w14:paraId="22B0F706" w14:textId="77777777" w:rsidR="00B16B52" w:rsidRPr="001D473E" w:rsidRDefault="00FD0CAA" w:rsidP="0076785F">
      <w:pPr>
        <w:pStyle w:val="NoSpacing"/>
      </w:pPr>
      <w:r w:rsidRPr="001D473E">
        <w:t xml:space="preserve">When Abby Cochran first found the </w:t>
      </w:r>
      <w:proofErr w:type="spellStart"/>
      <w:r w:rsidRPr="001D473E">
        <w:t>LightHouse</w:t>
      </w:r>
      <w:proofErr w:type="spellEnd"/>
      <w:r w:rsidRPr="001D473E">
        <w:t xml:space="preserve"> three years ago, she came asking for help </w:t>
      </w:r>
      <w:r w:rsidRPr="001D473E">
        <w:rPr>
          <w:rFonts w:ascii="Helvetica" w:eastAsia="Helvetica" w:hAnsi="Helvetica" w:cs="Helvetica"/>
        </w:rPr>
        <w:t>–</w:t>
      </w:r>
      <w:r w:rsidRPr="0076785F">
        <w:t xml:space="preserve"> but she wasn</w:t>
      </w:r>
      <w:r w:rsidRPr="0076785F">
        <w:rPr>
          <w:rFonts w:ascii="Helvetica" w:eastAsia="Helvetica" w:hAnsi="Helvetica" w:cs="Helvetica"/>
        </w:rPr>
        <w:t>’t blind</w:t>
      </w:r>
      <w:r w:rsidRPr="0076785F">
        <w:t>.</w:t>
      </w:r>
    </w:p>
    <w:p w14:paraId="7A017000" w14:textId="77777777" w:rsidR="00B16B52" w:rsidRDefault="00B16B52" w:rsidP="001D473E"/>
    <w:p w14:paraId="419E7806" w14:textId="06EF39B7" w:rsidR="0076785F" w:rsidRPr="00DA7567" w:rsidRDefault="0076785F" w:rsidP="0076785F">
      <w:pPr>
        <w:jc w:val="center"/>
      </w:pPr>
      <w:r>
        <w:rPr>
          <w:noProof/>
        </w:rPr>
        <w:drawing>
          <wp:inline distT="0" distB="0" distL="0" distR="0" wp14:anchorId="2285D076" wp14:editId="14730638">
            <wp:extent cx="3535045" cy="4216400"/>
            <wp:effectExtent l="0" t="0" r="0" b="0"/>
            <wp:docPr id="8" name="Picture 8" descr="Abby Cochran, who is a dedicated LightHouse fitness partner, smiles for a portrait." title="Abby Cochran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5861.jpg"/>
                    <pic:cNvPicPr/>
                  </pic:nvPicPr>
                  <pic:blipFill rotWithShape="1">
                    <a:blip r:embed="rId12">
                      <a:extLst>
                        <a:ext uri="{28A0092B-C50C-407E-A947-70E740481C1C}">
                          <a14:useLocalDpi xmlns:a14="http://schemas.microsoft.com/office/drawing/2010/main" val="0"/>
                        </a:ext>
                      </a:extLst>
                    </a:blip>
                    <a:srcRect b="20484"/>
                    <a:stretch/>
                  </pic:blipFill>
                  <pic:spPr bwMode="auto">
                    <a:xfrm>
                      <a:off x="0" y="0"/>
                      <a:ext cx="3538800" cy="4220879"/>
                    </a:xfrm>
                    <a:prstGeom prst="rect">
                      <a:avLst/>
                    </a:prstGeom>
                    <a:ln>
                      <a:noFill/>
                    </a:ln>
                    <a:extLst>
                      <a:ext uri="{53640926-AAD7-44D8-BBD7-CCE9431645EC}">
                        <a14:shadowObscured xmlns:a14="http://schemas.microsoft.com/office/drawing/2010/main"/>
                      </a:ext>
                    </a:extLst>
                  </pic:spPr>
                </pic:pic>
              </a:graphicData>
            </a:graphic>
          </wp:inline>
        </w:drawing>
      </w:r>
    </w:p>
    <w:p w14:paraId="2432B380" w14:textId="77777777" w:rsidR="00537BD8" w:rsidRPr="00DA7567" w:rsidRDefault="00537BD8" w:rsidP="001D473E"/>
    <w:p w14:paraId="481D06F2" w14:textId="77777777" w:rsidR="00537BD8" w:rsidRPr="00DA7567" w:rsidRDefault="00537BD8" w:rsidP="001D473E">
      <w:pPr>
        <w:rPr>
          <w:rFonts w:eastAsia="Helvetica" w:cs="Helvetica"/>
        </w:rPr>
      </w:pPr>
      <w:r w:rsidRPr="001D473E">
        <w:t>“Within the first few weeks we were exercising together, he invited me to an event,” she says. “We were doing introductions and meeting people, and he said this is Abby. And they were like ‘Oh, how do you two know each other?’ And we hesitated for a second and looked in each other’s direction and said, ‘Well, we’re… friends.’</w:t>
      </w:r>
      <w:r w:rsidRPr="00DA7567">
        <w:rPr>
          <w:rFonts w:eastAsia="Helvetica" w:cs="Helvetica"/>
        </w:rPr>
        <w:t>”</w:t>
      </w:r>
    </w:p>
    <w:p w14:paraId="1CA05CC4" w14:textId="77777777" w:rsidR="00B16B52" w:rsidRPr="00DA7567" w:rsidRDefault="00B16B52" w:rsidP="001D473E">
      <w:pPr>
        <w:rPr>
          <w:rFonts w:eastAsia="Helvetica" w:cs="Helvetica"/>
        </w:rPr>
      </w:pPr>
    </w:p>
    <w:p w14:paraId="4F137F6D" w14:textId="77777777" w:rsidR="00B16B52" w:rsidRPr="00B16B52" w:rsidRDefault="00B16B52" w:rsidP="001D473E">
      <w:pPr>
        <w:rPr>
          <w:rFonts w:cs="Times New Roman"/>
        </w:rPr>
      </w:pPr>
      <w:r w:rsidRPr="00B16B52">
        <w:rPr>
          <w:rFonts w:cs="Times New Roman"/>
        </w:rPr>
        <w:t>Abby, who is fully sighted, had just moved to Berkeley for her Master</w:t>
      </w:r>
      <w:r w:rsidRPr="00B16B52">
        <w:rPr>
          <w:rFonts w:eastAsia="Helvetica" w:cs="Helvetica"/>
        </w:rPr>
        <w:t xml:space="preserve">’s degree and was working at a startup in the city called </w:t>
      </w:r>
      <w:proofErr w:type="spellStart"/>
      <w:r w:rsidRPr="00B16B52">
        <w:rPr>
          <w:rFonts w:eastAsia="Helvetica" w:cs="Helvetica"/>
        </w:rPr>
        <w:t>TransitScreen</w:t>
      </w:r>
      <w:proofErr w:type="spellEnd"/>
      <w:r w:rsidRPr="00B16B52">
        <w:rPr>
          <w:rFonts w:eastAsia="Helvetica" w:cs="Helvetica"/>
        </w:rPr>
        <w:t xml:space="preserve">. The company was using Bluetooth beacons to send transit </w:t>
      </w:r>
      <w:r w:rsidRPr="00B16B52">
        <w:rPr>
          <w:rFonts w:cs="Times New Roman"/>
        </w:rPr>
        <w:t>data to user</w:t>
      </w:r>
      <w:r w:rsidRPr="00B16B52">
        <w:rPr>
          <w:rFonts w:eastAsia="Helvetica" w:cs="Helvetica"/>
        </w:rPr>
        <w:t xml:space="preserve">’s </w:t>
      </w:r>
      <w:r w:rsidRPr="00B16B52">
        <w:rPr>
          <w:rFonts w:eastAsia="Helvetica" w:cs="Helvetica"/>
        </w:rPr>
        <w:lastRenderedPageBreak/>
        <w:t xml:space="preserve">phones – particularly useful for blind users at inaccessible signs. She needed user testers though, and someone told her </w:t>
      </w:r>
      <w:proofErr w:type="spellStart"/>
      <w:r w:rsidRPr="00B16B52">
        <w:rPr>
          <w:rFonts w:eastAsia="Helvetica" w:cs="Helvetica"/>
        </w:rPr>
        <w:t>LightHouse</w:t>
      </w:r>
      <w:proofErr w:type="spellEnd"/>
      <w:r w:rsidRPr="00B16B52">
        <w:rPr>
          <w:rFonts w:eastAsia="Helvetica" w:cs="Helvetica"/>
        </w:rPr>
        <w:t xml:space="preserve"> was the obvious choice.</w:t>
      </w:r>
    </w:p>
    <w:p w14:paraId="3A0C6997" w14:textId="77777777" w:rsidR="00B16B52" w:rsidRPr="00B16B52" w:rsidRDefault="00B16B52" w:rsidP="001D473E">
      <w:pPr>
        <w:rPr>
          <w:rFonts w:cs="Times New Roman"/>
        </w:rPr>
      </w:pPr>
    </w:p>
    <w:p w14:paraId="093B9C67" w14:textId="77777777" w:rsidR="00B16B52" w:rsidRPr="00B16B52" w:rsidRDefault="00B16B52" w:rsidP="001D473E">
      <w:pPr>
        <w:rPr>
          <w:rFonts w:cs="Times New Roman"/>
        </w:rPr>
      </w:pPr>
      <w:r w:rsidRPr="00DA7567">
        <w:rPr>
          <w:rFonts w:cs="Times New Roman"/>
          <w:spacing w:val="-2"/>
        </w:rPr>
        <w:t xml:space="preserve">As Abby transitioned into her PhD in Urban Planning at UC Berkeley, </w:t>
      </w:r>
      <w:proofErr w:type="spellStart"/>
      <w:r w:rsidRPr="00DA7567">
        <w:rPr>
          <w:rFonts w:cs="Times New Roman"/>
          <w:spacing w:val="-2"/>
        </w:rPr>
        <w:t>LightHouse</w:t>
      </w:r>
      <w:proofErr w:type="spellEnd"/>
      <w:r w:rsidRPr="00DA7567">
        <w:rPr>
          <w:rFonts w:cs="Times New Roman"/>
          <w:spacing w:val="-2"/>
        </w:rPr>
        <w:t xml:space="preserve"> stuck in the back of her mind. Her social setting was changing, she was on a new schedule and she was looking for new friends and activities to fill her time.</w:t>
      </w:r>
    </w:p>
    <w:p w14:paraId="4EEBC707" w14:textId="77777777" w:rsidR="00B16B52" w:rsidRPr="00B16B52" w:rsidRDefault="00B16B52" w:rsidP="001D473E">
      <w:pPr>
        <w:rPr>
          <w:rFonts w:cs="Times New Roman"/>
        </w:rPr>
      </w:pPr>
    </w:p>
    <w:p w14:paraId="463F2671" w14:textId="77777777" w:rsidR="00B16B52" w:rsidRPr="00DA7567" w:rsidRDefault="00B16B52" w:rsidP="001D473E">
      <w:pPr>
        <w:rPr>
          <w:rFonts w:cs="Times New Roman"/>
        </w:rPr>
      </w:pPr>
      <w:r w:rsidRPr="00B16B52">
        <w:rPr>
          <w:rFonts w:cs="Times New Roman"/>
        </w:rPr>
        <w:t xml:space="preserve">A couple months and a few </w:t>
      </w:r>
      <w:proofErr w:type="spellStart"/>
      <w:r w:rsidRPr="00B16B52">
        <w:rPr>
          <w:rFonts w:cs="Times New Roman"/>
        </w:rPr>
        <w:t>LightHouse</w:t>
      </w:r>
      <w:proofErr w:type="spellEnd"/>
      <w:r w:rsidRPr="00B16B52">
        <w:rPr>
          <w:rFonts w:cs="Times New Roman"/>
        </w:rPr>
        <w:t xml:space="preserve"> newsletters later, Abby discovered our Volunteer Program. She signed up for a Volunteer Training and connected with her new fitness partner who, like Abby, lived in Berkeley and was excited to spend time every weekend getting out and about. The two quickly fell into a rhythm with hikes all around the Bay Area. They still hike about once a week, usually for half a day.</w:t>
      </w:r>
    </w:p>
    <w:p w14:paraId="7FB2A127" w14:textId="77777777" w:rsidR="00B16B52" w:rsidRDefault="00B16B52" w:rsidP="00B16B52">
      <w:pPr>
        <w:jc w:val="both"/>
        <w:rPr>
          <w:rFonts w:ascii="Avenir" w:hAnsi="Avenir" w:cs="Times New Roman"/>
        </w:rPr>
      </w:pPr>
    </w:p>
    <w:tbl>
      <w:tblPr>
        <w:tblStyle w:val="TableGrid"/>
        <w:tblW w:w="0" w:type="auto"/>
        <w:tblLook w:val="04A0" w:firstRow="1" w:lastRow="0" w:firstColumn="1" w:lastColumn="0" w:noHBand="0" w:noVBand="1"/>
      </w:tblPr>
      <w:tblGrid>
        <w:gridCol w:w="4675"/>
        <w:gridCol w:w="4675"/>
      </w:tblGrid>
      <w:tr w:rsidR="00B16B52" w14:paraId="7C41C1CA" w14:textId="77777777" w:rsidTr="00B16B52">
        <w:trPr>
          <w:trHeight w:val="278"/>
        </w:trPr>
        <w:tc>
          <w:tcPr>
            <w:tcW w:w="4675" w:type="dxa"/>
            <w:tcBorders>
              <w:top w:val="nil"/>
              <w:left w:val="nil"/>
              <w:bottom w:val="nil"/>
              <w:right w:val="nil"/>
            </w:tcBorders>
          </w:tcPr>
          <w:p w14:paraId="02DD48C9" w14:textId="77777777" w:rsidR="00B16B52" w:rsidRPr="00B16B52" w:rsidRDefault="00B16B52" w:rsidP="00B16B52">
            <w:pPr>
              <w:rPr>
                <w:rFonts w:ascii="Avenir" w:hAnsi="Avenir" w:cs="Times New Roman"/>
                <w:color w:val="E86930"/>
                <w:sz w:val="68"/>
                <w:szCs w:val="68"/>
              </w:rPr>
            </w:pPr>
            <w:r w:rsidRPr="00B16B52">
              <w:rPr>
                <w:rFonts w:ascii="Avenir" w:hAnsi="Avenir" w:cs="Times New Roman"/>
                <w:b/>
                <w:bCs/>
                <w:color w:val="E86930"/>
                <w:sz w:val="68"/>
                <w:szCs w:val="68"/>
              </w:rPr>
              <w:t>80%</w:t>
            </w:r>
            <w:r w:rsidRPr="00B16B52">
              <w:rPr>
                <w:rFonts w:ascii="Avenir" w:hAnsi="Avenir" w:cs="Times New Roman"/>
                <w:b/>
                <w:bCs/>
                <w:color w:val="1E2C35"/>
                <w:sz w:val="68"/>
                <w:szCs w:val="68"/>
              </w:rPr>
              <w:t> </w:t>
            </w:r>
          </w:p>
          <w:p w14:paraId="7E3E04FB" w14:textId="77777777" w:rsidR="00B16B52" w:rsidRPr="00B16B52" w:rsidRDefault="00B16B52" w:rsidP="00B16B52">
            <w:pPr>
              <w:rPr>
                <w:rFonts w:ascii="Avenir" w:hAnsi="Avenir" w:cs="Times New Roman"/>
                <w:color w:val="1E2C35"/>
                <w:sz w:val="30"/>
                <w:szCs w:val="30"/>
              </w:rPr>
            </w:pPr>
            <w:r w:rsidRPr="00B16B52">
              <w:rPr>
                <w:rFonts w:ascii="Avenir" w:hAnsi="Avenir" w:cs="Times New Roman"/>
                <w:b/>
                <w:bCs/>
                <w:color w:val="1E2C35"/>
                <w:sz w:val="26"/>
                <w:szCs w:val="26"/>
              </w:rPr>
              <w:t xml:space="preserve">    </w:t>
            </w:r>
            <w:r w:rsidRPr="00B16B52">
              <w:rPr>
                <w:rFonts w:ascii="Avenir" w:hAnsi="Avenir" w:cs="Times New Roman"/>
                <w:b/>
                <w:bCs/>
                <w:color w:val="1E2C35"/>
                <w:sz w:val="30"/>
                <w:szCs w:val="30"/>
              </w:rPr>
              <w:t xml:space="preserve">of our students say they have more confidence because of </w:t>
            </w:r>
            <w:proofErr w:type="spellStart"/>
            <w:r w:rsidRPr="00B16B52">
              <w:rPr>
                <w:rFonts w:ascii="Avenir" w:hAnsi="Avenir" w:cs="Times New Roman"/>
                <w:b/>
                <w:bCs/>
                <w:color w:val="1E2C35"/>
                <w:sz w:val="30"/>
                <w:szCs w:val="30"/>
              </w:rPr>
              <w:t>LightHouse</w:t>
            </w:r>
            <w:proofErr w:type="spellEnd"/>
          </w:p>
          <w:p w14:paraId="2C5219B5" w14:textId="77777777" w:rsidR="00B16B52" w:rsidRPr="00B16B52" w:rsidRDefault="00B16B52" w:rsidP="00B16B52">
            <w:pPr>
              <w:rPr>
                <w:rFonts w:ascii="Avenir" w:hAnsi="Avenir" w:cs="Times New Roman"/>
                <w:color w:val="1E2C35"/>
                <w:sz w:val="30"/>
                <w:szCs w:val="30"/>
              </w:rPr>
            </w:pPr>
          </w:p>
          <w:p w14:paraId="64B0FD5C" w14:textId="77777777" w:rsidR="00B16B52" w:rsidRDefault="00B16B52" w:rsidP="00B16B52">
            <w:pPr>
              <w:jc w:val="both"/>
              <w:rPr>
                <w:rFonts w:ascii="Avenir" w:hAnsi="Avenir" w:cs="Times New Roman"/>
              </w:rPr>
            </w:pPr>
          </w:p>
        </w:tc>
        <w:tc>
          <w:tcPr>
            <w:tcW w:w="4675" w:type="dxa"/>
            <w:tcBorders>
              <w:top w:val="nil"/>
              <w:left w:val="nil"/>
              <w:bottom w:val="nil"/>
              <w:right w:val="nil"/>
            </w:tcBorders>
          </w:tcPr>
          <w:p w14:paraId="74F48CA2" w14:textId="77777777" w:rsidR="00B16B52" w:rsidRPr="00B16B52" w:rsidRDefault="00B16B52" w:rsidP="00B16B52">
            <w:pPr>
              <w:rPr>
                <w:rFonts w:ascii="Avenir" w:hAnsi="Avenir" w:cs="Times New Roman"/>
                <w:color w:val="E86930"/>
                <w:sz w:val="68"/>
                <w:szCs w:val="68"/>
              </w:rPr>
            </w:pPr>
            <w:r w:rsidRPr="00B16B52">
              <w:rPr>
                <w:rFonts w:ascii="Avenir" w:hAnsi="Avenir" w:cs="Times New Roman"/>
                <w:b/>
                <w:bCs/>
                <w:color w:val="E86930"/>
                <w:sz w:val="68"/>
                <w:szCs w:val="68"/>
              </w:rPr>
              <w:t>77%</w:t>
            </w:r>
            <w:r w:rsidRPr="00B16B52">
              <w:rPr>
                <w:rFonts w:ascii="Avenir" w:hAnsi="Avenir" w:cs="Times New Roman"/>
                <w:b/>
                <w:bCs/>
                <w:color w:val="1E2C35"/>
                <w:sz w:val="68"/>
                <w:szCs w:val="68"/>
              </w:rPr>
              <w:t> </w:t>
            </w:r>
          </w:p>
          <w:p w14:paraId="64C4175D" w14:textId="77777777" w:rsidR="00B16B52" w:rsidRPr="00B16B52" w:rsidRDefault="00B16B52" w:rsidP="00B16B52">
            <w:pPr>
              <w:rPr>
                <w:rFonts w:ascii="Avenir" w:hAnsi="Avenir" w:cs="Times New Roman"/>
                <w:color w:val="1E2C35"/>
                <w:sz w:val="30"/>
                <w:szCs w:val="30"/>
              </w:rPr>
            </w:pPr>
            <w:r w:rsidRPr="00B16B52">
              <w:rPr>
                <w:rFonts w:ascii="Avenir" w:hAnsi="Avenir" w:cs="Times New Roman"/>
                <w:b/>
                <w:bCs/>
                <w:color w:val="1E2C35"/>
                <w:sz w:val="30"/>
                <w:szCs w:val="30"/>
              </w:rPr>
              <w:t>of our students say they are more satisfied with their quality of life</w:t>
            </w:r>
          </w:p>
          <w:p w14:paraId="51C13602" w14:textId="77777777" w:rsidR="00B16B52" w:rsidRDefault="00B16B52" w:rsidP="00B16B52">
            <w:pPr>
              <w:jc w:val="both"/>
              <w:rPr>
                <w:rFonts w:ascii="Avenir" w:hAnsi="Avenir" w:cs="Times New Roman"/>
              </w:rPr>
            </w:pPr>
          </w:p>
        </w:tc>
      </w:tr>
    </w:tbl>
    <w:p w14:paraId="01B46523" w14:textId="77777777" w:rsidR="002F156C" w:rsidRDefault="002F156C" w:rsidP="00FD0CAA">
      <w:pPr>
        <w:rPr>
          <w:rFonts w:ascii="Avenir Book" w:hAnsi="Avenir Book"/>
          <w:sz w:val="40"/>
          <w:szCs w:val="40"/>
        </w:rPr>
      </w:pPr>
    </w:p>
    <w:p w14:paraId="0098A1D9" w14:textId="77777777" w:rsidR="002F156C" w:rsidRDefault="002F156C" w:rsidP="001F6449">
      <w:pPr>
        <w:pStyle w:val="Heading1"/>
        <w:pageBreakBefore/>
      </w:pPr>
      <w:r w:rsidRPr="00055900">
        <w:lastRenderedPageBreak/>
        <w:t>Enchanted Hills Camp &amp; Retreat</w:t>
      </w:r>
    </w:p>
    <w:p w14:paraId="15F619D8" w14:textId="77777777" w:rsidR="0076785F" w:rsidRDefault="0076785F" w:rsidP="0076785F"/>
    <w:p w14:paraId="22D8E8BB" w14:textId="048EB14C" w:rsidR="0076785F" w:rsidRDefault="0076785F" w:rsidP="0076785F">
      <w:r w:rsidRPr="00055900">
        <w:t xml:space="preserve">Founded in 1950 by Rose Resnick, </w:t>
      </w:r>
      <w:r w:rsidRPr="00055900">
        <w:rPr>
          <w:u w:val="single"/>
        </w:rPr>
        <w:t>Enchanted Hills is the first camp for the blind west of the Mississippi</w:t>
      </w:r>
      <w:r w:rsidRPr="00055900">
        <w:t xml:space="preserve">. We offer programs for blind children, teens, adults and their families as well as deaf-blind campers. Located on 311 acres on Mt. </w:t>
      </w:r>
      <w:proofErr w:type="spellStart"/>
      <w:r w:rsidRPr="00055900">
        <w:t>Veeder</w:t>
      </w:r>
      <w:proofErr w:type="spellEnd"/>
      <w:r w:rsidRPr="00055900">
        <w:t xml:space="preserve"> in Napa, Enchanted Hills is a place for blind campers to explore, grow confidence and build a community. </w:t>
      </w:r>
    </w:p>
    <w:p w14:paraId="71BF717E" w14:textId="01A39AB7" w:rsidR="0076785F" w:rsidRDefault="0076785F" w:rsidP="0076785F">
      <w:r>
        <w:rPr>
          <w:noProof/>
        </w:rPr>
        <w:drawing>
          <wp:inline distT="0" distB="0" distL="0" distR="0" wp14:anchorId="3B8DEA9D" wp14:editId="108F5A02">
            <wp:extent cx="4029920" cy="2676117"/>
            <wp:effectExtent l="0" t="0" r="8890" b="0"/>
            <wp:docPr id="9" name="Picture 9" descr="A family of four has a picnic together during Family Camp." title="Family at Family C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livia &amp; Sage.jpg"/>
                    <pic:cNvPicPr/>
                  </pic:nvPicPr>
                  <pic:blipFill>
                    <a:blip r:embed="rId13">
                      <a:extLst>
                        <a:ext uri="{28A0092B-C50C-407E-A947-70E740481C1C}">
                          <a14:useLocalDpi xmlns:a14="http://schemas.microsoft.com/office/drawing/2010/main" val="0"/>
                        </a:ext>
                      </a:extLst>
                    </a:blip>
                    <a:stretch>
                      <a:fillRect/>
                    </a:stretch>
                  </pic:blipFill>
                  <pic:spPr>
                    <a:xfrm>
                      <a:off x="0" y="0"/>
                      <a:ext cx="4029920" cy="2676117"/>
                    </a:xfrm>
                    <a:prstGeom prst="rect">
                      <a:avLst/>
                    </a:prstGeom>
                  </pic:spPr>
                </pic:pic>
              </a:graphicData>
            </a:graphic>
          </wp:inline>
        </w:drawing>
      </w:r>
      <w:r>
        <w:t xml:space="preserve">      </w:t>
      </w:r>
      <w:r>
        <w:rPr>
          <w:noProof/>
        </w:rPr>
        <w:drawing>
          <wp:inline distT="0" distB="0" distL="0" distR="0" wp14:anchorId="584BA700" wp14:editId="48C3981D">
            <wp:extent cx="2337435" cy="2729521"/>
            <wp:effectExtent l="0" t="0" r="0" b="0"/>
            <wp:docPr id="10" name="Picture 10" descr="A little blonde boy in a wheelchair grins during Blind Babies Camp. " title="Toddler with Blue Glasses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ltrane #3 copy.jpg"/>
                    <pic:cNvPicPr/>
                  </pic:nvPicPr>
                  <pic:blipFill rotWithShape="1">
                    <a:blip r:embed="rId14">
                      <a:extLst>
                        <a:ext uri="{28A0092B-C50C-407E-A947-70E740481C1C}">
                          <a14:useLocalDpi xmlns:a14="http://schemas.microsoft.com/office/drawing/2010/main" val="0"/>
                        </a:ext>
                      </a:extLst>
                    </a:blip>
                    <a:srcRect b="19444"/>
                    <a:stretch/>
                  </pic:blipFill>
                  <pic:spPr bwMode="auto">
                    <a:xfrm>
                      <a:off x="0" y="0"/>
                      <a:ext cx="2363349" cy="275978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713469ED" w14:textId="77777777" w:rsidR="002E5B12" w:rsidRDefault="002E5B12" w:rsidP="0076785F"/>
    <w:p w14:paraId="76651F01" w14:textId="1B4CF0D2" w:rsidR="0076785F" w:rsidRPr="0076785F" w:rsidRDefault="0076785F" w:rsidP="0076785F">
      <w:r>
        <w:rPr>
          <w:noProof/>
        </w:rPr>
        <w:drawing>
          <wp:inline distT="0" distB="0" distL="0" distR="0" wp14:anchorId="6B3FDA78" wp14:editId="620F5EA0">
            <wp:extent cx="6718935" cy="3359468"/>
            <wp:effectExtent l="0" t="0" r="0" b="0"/>
            <wp:docPr id="11" name="Picture 11" descr="Light filters through the Redwoods at EHC and falls on a row of rustic maroon camp cabins." title="Redwood Forest and camp ca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HC_1603_Facilities-92.jpg"/>
                    <pic:cNvPicPr/>
                  </pic:nvPicPr>
                  <pic:blipFill>
                    <a:blip r:embed="rId15">
                      <a:extLst>
                        <a:ext uri="{28A0092B-C50C-407E-A947-70E740481C1C}">
                          <a14:useLocalDpi xmlns:a14="http://schemas.microsoft.com/office/drawing/2010/main" val="0"/>
                        </a:ext>
                      </a:extLst>
                    </a:blip>
                    <a:stretch>
                      <a:fillRect/>
                    </a:stretch>
                  </pic:blipFill>
                  <pic:spPr>
                    <a:xfrm>
                      <a:off x="0" y="0"/>
                      <a:ext cx="6745241" cy="3372621"/>
                    </a:xfrm>
                    <a:prstGeom prst="rect">
                      <a:avLst/>
                    </a:prstGeom>
                  </pic:spPr>
                </pic:pic>
              </a:graphicData>
            </a:graphic>
          </wp:inline>
        </w:drawing>
      </w:r>
    </w:p>
    <w:p w14:paraId="5BC23BA1" w14:textId="77777777" w:rsidR="00986F88" w:rsidRPr="00055900" w:rsidRDefault="00DA7567" w:rsidP="002E5B12">
      <w:pPr>
        <w:pStyle w:val="Heading1"/>
      </w:pPr>
      <w:r w:rsidRPr="00055900">
        <w:lastRenderedPageBreak/>
        <w:t xml:space="preserve">EHC </w:t>
      </w:r>
      <w:r w:rsidR="00986F88" w:rsidRPr="00055900">
        <w:t>By the Numbers</w:t>
      </w:r>
    </w:p>
    <w:p w14:paraId="457686ED" w14:textId="77777777" w:rsidR="00DA7567" w:rsidRPr="00055900" w:rsidRDefault="00DA7567" w:rsidP="00DA7567">
      <w:pPr>
        <w:spacing w:line="231" w:lineRule="atLeast"/>
        <w:rPr>
          <w:sz w:val="40"/>
          <w:szCs w:val="40"/>
        </w:rPr>
      </w:pPr>
    </w:p>
    <w:p w14:paraId="6F22FA1A" w14:textId="77777777" w:rsidR="00DA7567" w:rsidRPr="00DA7567" w:rsidRDefault="00DA7567" w:rsidP="00DA7567">
      <w:pPr>
        <w:spacing w:line="231" w:lineRule="atLeast"/>
        <w:rPr>
          <w:rFonts w:eastAsia="Times New Roman" w:cs="Times New Roman"/>
          <w:color w:val="000000"/>
          <w:szCs w:val="32"/>
        </w:rPr>
      </w:pPr>
      <w:r w:rsidRPr="00055900">
        <w:rPr>
          <w:rFonts w:eastAsia="Times New Roman" w:cs="Times New Roman"/>
          <w:color w:val="000000"/>
          <w:szCs w:val="32"/>
        </w:rPr>
        <w:t xml:space="preserve">Blind Campers: </w:t>
      </w:r>
      <w:r w:rsidRPr="00DA7567">
        <w:rPr>
          <w:rFonts w:eastAsia="Times New Roman" w:cs="Times New Roman"/>
          <w:color w:val="000000"/>
          <w:szCs w:val="32"/>
        </w:rPr>
        <w:t>351</w:t>
      </w:r>
    </w:p>
    <w:p w14:paraId="2BE1A6A4" w14:textId="77777777" w:rsidR="00DA7567" w:rsidRPr="00055900" w:rsidRDefault="00DA7567" w:rsidP="00DA7567">
      <w:pPr>
        <w:rPr>
          <w:rFonts w:cs="Times New Roman"/>
          <w:color w:val="000000"/>
          <w:szCs w:val="32"/>
        </w:rPr>
      </w:pPr>
    </w:p>
    <w:p w14:paraId="0AC2AA56" w14:textId="77777777" w:rsidR="00DA7567" w:rsidRPr="00DA7567" w:rsidRDefault="00DA7567" w:rsidP="00DA7567">
      <w:pPr>
        <w:rPr>
          <w:rFonts w:cs="Times New Roman"/>
          <w:color w:val="000000"/>
          <w:szCs w:val="32"/>
        </w:rPr>
      </w:pPr>
      <w:r w:rsidRPr="00DA7567">
        <w:rPr>
          <w:rFonts w:eastAsia="Times New Roman" w:cs="Times New Roman"/>
          <w:color w:val="000000"/>
          <w:szCs w:val="32"/>
        </w:rPr>
        <w:t>Total EHC service hours</w:t>
      </w:r>
      <w:r w:rsidRPr="00055900">
        <w:rPr>
          <w:rFonts w:eastAsia="Times New Roman" w:cs="Times New Roman"/>
          <w:color w:val="000000"/>
          <w:szCs w:val="32"/>
        </w:rPr>
        <w:t>:</w:t>
      </w:r>
      <w:r w:rsidRPr="00DA7567">
        <w:rPr>
          <w:rFonts w:eastAsia="Times New Roman" w:cs="Times New Roman"/>
          <w:color w:val="000000"/>
          <w:szCs w:val="32"/>
        </w:rPr>
        <w:t xml:space="preserve">  22,758.5</w:t>
      </w:r>
    </w:p>
    <w:p w14:paraId="690D6707" w14:textId="77777777" w:rsidR="00DA7567" w:rsidRPr="00055900" w:rsidRDefault="00DA7567" w:rsidP="00DA7567">
      <w:pPr>
        <w:rPr>
          <w:rFonts w:cs="Times New Roman"/>
          <w:color w:val="000000"/>
          <w:szCs w:val="32"/>
        </w:rPr>
      </w:pPr>
    </w:p>
    <w:p w14:paraId="423663D1" w14:textId="77777777" w:rsidR="00DA7567" w:rsidRPr="00055900" w:rsidRDefault="00DA7567" w:rsidP="00DA7567">
      <w:pPr>
        <w:rPr>
          <w:rFonts w:cs="Times New Roman"/>
          <w:color w:val="000000"/>
          <w:szCs w:val="32"/>
        </w:rPr>
      </w:pPr>
      <w:r w:rsidRPr="00DA7567">
        <w:rPr>
          <w:rFonts w:eastAsia="Times New Roman" w:cs="Times New Roman"/>
          <w:color w:val="000000"/>
          <w:szCs w:val="32"/>
        </w:rPr>
        <w:t>EHC age breakdown</w:t>
      </w:r>
    </w:p>
    <w:p w14:paraId="3BA00E76" w14:textId="77777777" w:rsidR="00DA7567" w:rsidRPr="00055900" w:rsidRDefault="00DA7567" w:rsidP="00DA7567">
      <w:pPr>
        <w:pStyle w:val="ListParagraph"/>
        <w:numPr>
          <w:ilvl w:val="0"/>
          <w:numId w:val="24"/>
        </w:numPr>
        <w:rPr>
          <w:rFonts w:cs="Times New Roman"/>
          <w:color w:val="000000"/>
          <w:szCs w:val="32"/>
        </w:rPr>
      </w:pPr>
      <w:r w:rsidRPr="00055900">
        <w:rPr>
          <w:rFonts w:eastAsia="Times New Roman" w:cs="Times New Roman"/>
          <w:color w:val="000000"/>
          <w:szCs w:val="32"/>
        </w:rPr>
        <w:t>0-12: 79</w:t>
      </w:r>
    </w:p>
    <w:p w14:paraId="06578DED" w14:textId="77777777" w:rsidR="00DA7567" w:rsidRPr="00055900" w:rsidRDefault="00DA7567" w:rsidP="00DA7567">
      <w:pPr>
        <w:pStyle w:val="ListParagraph"/>
        <w:numPr>
          <w:ilvl w:val="0"/>
          <w:numId w:val="24"/>
        </w:numPr>
        <w:rPr>
          <w:rFonts w:cs="Times New Roman"/>
          <w:color w:val="000000"/>
          <w:szCs w:val="32"/>
        </w:rPr>
      </w:pPr>
      <w:r w:rsidRPr="00055900">
        <w:rPr>
          <w:rFonts w:eastAsia="Times New Roman" w:cs="Times New Roman"/>
          <w:color w:val="000000"/>
          <w:szCs w:val="32"/>
        </w:rPr>
        <w:t>13-18: 80</w:t>
      </w:r>
    </w:p>
    <w:p w14:paraId="67EC7465" w14:textId="77777777" w:rsidR="00DA7567" w:rsidRPr="00055900" w:rsidRDefault="00DA7567" w:rsidP="00DA7567">
      <w:pPr>
        <w:pStyle w:val="ListParagraph"/>
        <w:numPr>
          <w:ilvl w:val="0"/>
          <w:numId w:val="24"/>
        </w:numPr>
        <w:rPr>
          <w:rFonts w:cs="Times New Roman"/>
          <w:color w:val="000000"/>
          <w:szCs w:val="32"/>
        </w:rPr>
      </w:pPr>
      <w:r w:rsidRPr="00055900">
        <w:rPr>
          <w:rFonts w:eastAsia="Times New Roman" w:cs="Times New Roman"/>
          <w:color w:val="000000"/>
          <w:szCs w:val="32"/>
        </w:rPr>
        <w:t>19-24: 30</w:t>
      </w:r>
    </w:p>
    <w:p w14:paraId="753A227A" w14:textId="77777777" w:rsidR="00DA7567" w:rsidRPr="00055900" w:rsidRDefault="00DA7567" w:rsidP="00DA7567">
      <w:pPr>
        <w:pStyle w:val="ListParagraph"/>
        <w:numPr>
          <w:ilvl w:val="0"/>
          <w:numId w:val="24"/>
        </w:numPr>
        <w:rPr>
          <w:rFonts w:cs="Times New Roman"/>
          <w:color w:val="000000"/>
          <w:szCs w:val="32"/>
        </w:rPr>
      </w:pPr>
      <w:r w:rsidRPr="00055900">
        <w:rPr>
          <w:rFonts w:eastAsia="Times New Roman" w:cs="Times New Roman"/>
          <w:color w:val="000000"/>
          <w:szCs w:val="32"/>
        </w:rPr>
        <w:t>25-64: 140</w:t>
      </w:r>
    </w:p>
    <w:p w14:paraId="52498FB7" w14:textId="77777777" w:rsidR="00DA7567" w:rsidRPr="00055900" w:rsidRDefault="00DA7567" w:rsidP="00DA7567">
      <w:pPr>
        <w:pStyle w:val="ListParagraph"/>
        <w:numPr>
          <w:ilvl w:val="0"/>
          <w:numId w:val="24"/>
        </w:numPr>
        <w:rPr>
          <w:rFonts w:cs="Times New Roman"/>
          <w:color w:val="000000"/>
          <w:szCs w:val="32"/>
        </w:rPr>
      </w:pPr>
      <w:r w:rsidRPr="00055900">
        <w:rPr>
          <w:rFonts w:eastAsia="Times New Roman" w:cs="Times New Roman"/>
          <w:color w:val="000000"/>
          <w:szCs w:val="32"/>
        </w:rPr>
        <w:t>65+: 22</w:t>
      </w:r>
    </w:p>
    <w:p w14:paraId="6B1B40CF" w14:textId="77777777" w:rsidR="00DA7567" w:rsidRPr="00DA7567" w:rsidRDefault="00DA7567" w:rsidP="00DA7567">
      <w:pPr>
        <w:spacing w:line="231" w:lineRule="atLeast"/>
        <w:ind w:left="1080"/>
        <w:rPr>
          <w:rFonts w:cs="Times New Roman"/>
          <w:color w:val="000000"/>
          <w:szCs w:val="32"/>
        </w:rPr>
      </w:pPr>
      <w:r w:rsidRPr="00DA7567">
        <w:rPr>
          <w:rFonts w:cs="Times New Roman"/>
          <w:color w:val="000000"/>
          <w:szCs w:val="32"/>
        </w:rPr>
        <w:t> </w:t>
      </w:r>
    </w:p>
    <w:p w14:paraId="0F924388" w14:textId="77777777" w:rsidR="00DA7567" w:rsidRPr="00DA7567" w:rsidRDefault="00DA7567" w:rsidP="00DA7567">
      <w:pPr>
        <w:spacing w:line="231" w:lineRule="atLeast"/>
        <w:rPr>
          <w:rFonts w:eastAsia="Times New Roman" w:cs="Times New Roman"/>
          <w:color w:val="000000"/>
          <w:szCs w:val="32"/>
        </w:rPr>
      </w:pPr>
      <w:r w:rsidRPr="00DA7567">
        <w:rPr>
          <w:rFonts w:eastAsia="Times New Roman" w:cs="Times New Roman"/>
          <w:color w:val="000000"/>
          <w:szCs w:val="32"/>
        </w:rPr>
        <w:t>Meals served = 25,000</w:t>
      </w:r>
    </w:p>
    <w:p w14:paraId="79357578" w14:textId="77777777" w:rsidR="002F156C" w:rsidRPr="00055900" w:rsidRDefault="00DA7567" w:rsidP="00DA7567">
      <w:pPr>
        <w:rPr>
          <w:rFonts w:cs="Times New Roman"/>
          <w:color w:val="000000"/>
          <w:szCs w:val="32"/>
        </w:rPr>
      </w:pPr>
      <w:r w:rsidRPr="00DA7567">
        <w:rPr>
          <w:rFonts w:eastAsia="Times New Roman" w:cs="Times New Roman"/>
          <w:color w:val="000000"/>
          <w:szCs w:val="32"/>
        </w:rPr>
        <w:t xml:space="preserve">EHC </w:t>
      </w:r>
      <w:r w:rsidRPr="00055900">
        <w:rPr>
          <w:rFonts w:eastAsia="Times New Roman" w:cs="Times New Roman"/>
          <w:color w:val="000000"/>
          <w:szCs w:val="32"/>
        </w:rPr>
        <w:t>Guests Hosted</w:t>
      </w:r>
      <w:r w:rsidRPr="00DA7567">
        <w:rPr>
          <w:rFonts w:eastAsia="Times New Roman" w:cs="Times New Roman"/>
          <w:color w:val="000000"/>
          <w:szCs w:val="32"/>
        </w:rPr>
        <w:t xml:space="preserve"> =12,000</w:t>
      </w:r>
    </w:p>
    <w:p w14:paraId="12E87E39" w14:textId="77777777" w:rsidR="00DA7567" w:rsidRPr="00055900" w:rsidRDefault="00DA7567" w:rsidP="00DA7567">
      <w:pPr>
        <w:rPr>
          <w:rFonts w:cs="Times New Roman"/>
          <w:color w:val="000000"/>
          <w:szCs w:val="32"/>
        </w:rPr>
      </w:pPr>
    </w:p>
    <w:p w14:paraId="7C3F0D78" w14:textId="77777777" w:rsidR="00DA7567" w:rsidRPr="00055900" w:rsidRDefault="00DA7567" w:rsidP="00DA7567">
      <w:pPr>
        <w:rPr>
          <w:szCs w:val="32"/>
        </w:rPr>
      </w:pPr>
      <w:r w:rsidRPr="00055900">
        <w:rPr>
          <w:szCs w:val="32"/>
        </w:rPr>
        <w:t xml:space="preserve">2016 ANNUAL EHC PROGRAMS: </w:t>
      </w:r>
    </w:p>
    <w:p w14:paraId="19F4C0B6" w14:textId="77777777" w:rsidR="00DA7567" w:rsidRPr="00055900" w:rsidRDefault="00DA7567" w:rsidP="00DA7567">
      <w:pPr>
        <w:rPr>
          <w:szCs w:val="32"/>
        </w:rPr>
      </w:pPr>
    </w:p>
    <w:p w14:paraId="5D91D35E" w14:textId="77777777" w:rsidR="00DA7567" w:rsidRPr="00055900" w:rsidRDefault="00DA7567" w:rsidP="00DA7567">
      <w:pPr>
        <w:pStyle w:val="ListParagraph"/>
        <w:numPr>
          <w:ilvl w:val="0"/>
          <w:numId w:val="23"/>
        </w:numPr>
        <w:rPr>
          <w:szCs w:val="32"/>
        </w:rPr>
      </w:pPr>
      <w:r w:rsidRPr="00055900">
        <w:rPr>
          <w:szCs w:val="32"/>
        </w:rPr>
        <w:t>Changing Vision, Changing Life programs</w:t>
      </w:r>
    </w:p>
    <w:p w14:paraId="3E66A167" w14:textId="77777777" w:rsidR="00DA7567" w:rsidRPr="00055900" w:rsidRDefault="00DA7567" w:rsidP="00DA7567">
      <w:pPr>
        <w:pStyle w:val="ListParagraph"/>
        <w:numPr>
          <w:ilvl w:val="0"/>
          <w:numId w:val="23"/>
        </w:numPr>
        <w:rPr>
          <w:szCs w:val="32"/>
        </w:rPr>
      </w:pPr>
      <w:r w:rsidRPr="00055900">
        <w:rPr>
          <w:szCs w:val="32"/>
        </w:rPr>
        <w:t>Deaf/Blind Session</w:t>
      </w:r>
    </w:p>
    <w:p w14:paraId="024AC79C" w14:textId="77777777" w:rsidR="00DA7567" w:rsidRPr="00055900" w:rsidRDefault="00DA7567" w:rsidP="00DA7567">
      <w:pPr>
        <w:pStyle w:val="ListParagraph"/>
        <w:numPr>
          <w:ilvl w:val="0"/>
          <w:numId w:val="23"/>
        </w:numPr>
        <w:rPr>
          <w:szCs w:val="32"/>
        </w:rPr>
      </w:pPr>
      <w:r w:rsidRPr="00055900">
        <w:rPr>
          <w:szCs w:val="32"/>
        </w:rPr>
        <w:t>Blindness Professionals Weekend</w:t>
      </w:r>
    </w:p>
    <w:p w14:paraId="09D86153" w14:textId="77777777" w:rsidR="00DA7567" w:rsidRPr="00055900" w:rsidRDefault="00DA7567" w:rsidP="00DA7567">
      <w:pPr>
        <w:pStyle w:val="ListParagraph"/>
        <w:numPr>
          <w:ilvl w:val="0"/>
          <w:numId w:val="23"/>
        </w:numPr>
        <w:rPr>
          <w:szCs w:val="32"/>
        </w:rPr>
      </w:pPr>
      <w:r w:rsidRPr="00055900">
        <w:rPr>
          <w:szCs w:val="32"/>
        </w:rPr>
        <w:t>National Blind Woodworkers Conference</w:t>
      </w:r>
    </w:p>
    <w:p w14:paraId="4D1A62BA" w14:textId="77777777" w:rsidR="00DA7567" w:rsidRPr="00055900" w:rsidRDefault="00DA7567" w:rsidP="00DA7567">
      <w:pPr>
        <w:pStyle w:val="ListParagraph"/>
        <w:numPr>
          <w:ilvl w:val="0"/>
          <w:numId w:val="23"/>
        </w:numPr>
        <w:rPr>
          <w:szCs w:val="32"/>
        </w:rPr>
      </w:pPr>
      <w:r w:rsidRPr="00055900">
        <w:rPr>
          <w:szCs w:val="32"/>
        </w:rPr>
        <w:t>Chemistry Camp</w:t>
      </w:r>
    </w:p>
    <w:p w14:paraId="084A6589" w14:textId="77777777" w:rsidR="00DA7567" w:rsidRPr="00055900" w:rsidRDefault="00DA7567" w:rsidP="00DA7567">
      <w:pPr>
        <w:pStyle w:val="ListParagraph"/>
        <w:numPr>
          <w:ilvl w:val="0"/>
          <w:numId w:val="23"/>
        </w:numPr>
        <w:rPr>
          <w:szCs w:val="32"/>
        </w:rPr>
      </w:pPr>
      <w:r w:rsidRPr="00055900">
        <w:rPr>
          <w:szCs w:val="32"/>
        </w:rPr>
        <w:t>Cycle for Sight</w:t>
      </w:r>
    </w:p>
    <w:p w14:paraId="2925F982" w14:textId="77777777" w:rsidR="00DA7567" w:rsidRPr="00055900" w:rsidRDefault="00DA7567" w:rsidP="00DA7567">
      <w:pPr>
        <w:pStyle w:val="ListParagraph"/>
        <w:numPr>
          <w:ilvl w:val="0"/>
          <w:numId w:val="23"/>
        </w:numPr>
        <w:rPr>
          <w:szCs w:val="32"/>
        </w:rPr>
      </w:pPr>
      <w:r w:rsidRPr="00055900">
        <w:rPr>
          <w:szCs w:val="32"/>
        </w:rPr>
        <w:t>Blind Babies Family Camp</w:t>
      </w:r>
    </w:p>
    <w:p w14:paraId="30E1C7AB" w14:textId="77777777" w:rsidR="00DA7567" w:rsidRPr="00055900" w:rsidRDefault="00DA7567" w:rsidP="00DA7567">
      <w:pPr>
        <w:pStyle w:val="ListParagraph"/>
        <w:numPr>
          <w:ilvl w:val="0"/>
          <w:numId w:val="23"/>
        </w:numPr>
        <w:rPr>
          <w:szCs w:val="32"/>
        </w:rPr>
      </w:pPr>
      <w:r w:rsidRPr="00055900">
        <w:rPr>
          <w:szCs w:val="32"/>
        </w:rPr>
        <w:t>Music Academy</w:t>
      </w:r>
    </w:p>
    <w:p w14:paraId="60B5C3FC" w14:textId="77777777" w:rsidR="00DA7567" w:rsidRPr="00055900" w:rsidRDefault="00DA7567" w:rsidP="00DA7567">
      <w:pPr>
        <w:pStyle w:val="ListParagraph"/>
        <w:numPr>
          <w:ilvl w:val="0"/>
          <w:numId w:val="23"/>
        </w:numPr>
        <w:rPr>
          <w:szCs w:val="32"/>
        </w:rPr>
      </w:pPr>
      <w:r w:rsidRPr="00055900">
        <w:rPr>
          <w:szCs w:val="32"/>
        </w:rPr>
        <w:t>Horse Camp</w:t>
      </w:r>
    </w:p>
    <w:p w14:paraId="382C84B9" w14:textId="77777777" w:rsidR="00DA7567" w:rsidRPr="00055900" w:rsidRDefault="00DA7567" w:rsidP="00DA7567">
      <w:pPr>
        <w:pStyle w:val="ListParagraph"/>
        <w:numPr>
          <w:ilvl w:val="0"/>
          <w:numId w:val="23"/>
        </w:numPr>
        <w:rPr>
          <w:szCs w:val="32"/>
        </w:rPr>
      </w:pPr>
      <w:r w:rsidRPr="00055900">
        <w:rPr>
          <w:szCs w:val="32"/>
        </w:rPr>
        <w:t>STEM Camp</w:t>
      </w:r>
    </w:p>
    <w:p w14:paraId="6F7C31C4" w14:textId="32BF1C30" w:rsidR="00DA7567" w:rsidRPr="00C85B18" w:rsidRDefault="00DA7567" w:rsidP="00DA7567">
      <w:pPr>
        <w:pStyle w:val="ListParagraph"/>
        <w:numPr>
          <w:ilvl w:val="0"/>
          <w:numId w:val="23"/>
        </w:numPr>
        <w:rPr>
          <w:szCs w:val="32"/>
        </w:rPr>
      </w:pPr>
      <w:r w:rsidRPr="00055900">
        <w:rPr>
          <w:szCs w:val="32"/>
        </w:rPr>
        <w:t>30 community groups used EHC including one wedding and one retirement party</w:t>
      </w:r>
    </w:p>
    <w:p w14:paraId="2BF2282C" w14:textId="77777777" w:rsidR="00885CE7" w:rsidRDefault="00885CE7" w:rsidP="001F6449">
      <w:pPr>
        <w:pStyle w:val="Heading1"/>
        <w:pageBreakBefore/>
      </w:pPr>
      <w:r>
        <w:lastRenderedPageBreak/>
        <w:t>Student: Toby Clark</w:t>
      </w:r>
    </w:p>
    <w:p w14:paraId="03FBDD5B" w14:textId="77777777" w:rsidR="00885CE7" w:rsidRDefault="00885CE7" w:rsidP="00885CE7">
      <w:pPr>
        <w:pStyle w:val="NoSpacing"/>
      </w:pPr>
    </w:p>
    <w:p w14:paraId="70679677" w14:textId="77777777" w:rsidR="00885CE7" w:rsidRDefault="00885CE7" w:rsidP="00885CE7">
      <w:pPr>
        <w:pStyle w:val="NoSpacing"/>
      </w:pPr>
      <w:r w:rsidRPr="00885CE7">
        <w:t>Toby works around the corner as an attorney at the federal courts and regularly attends our 30% and Growing blind professionals meet-up.</w:t>
      </w:r>
    </w:p>
    <w:p w14:paraId="68A925BE" w14:textId="77777777" w:rsidR="00C85B18" w:rsidRDefault="00C85B18" w:rsidP="00885CE7">
      <w:pPr>
        <w:pStyle w:val="NoSpacing"/>
      </w:pPr>
    </w:p>
    <w:p w14:paraId="3C19CEBA" w14:textId="746E7889" w:rsidR="00C85B18" w:rsidRDefault="00C85B18" w:rsidP="00C85B18">
      <w:pPr>
        <w:pStyle w:val="NoSpacing"/>
        <w:jc w:val="center"/>
      </w:pPr>
      <w:r>
        <w:rPr>
          <w:noProof/>
        </w:rPr>
        <w:drawing>
          <wp:inline distT="0" distB="0" distL="0" distR="0" wp14:anchorId="4D132451" wp14:editId="02ED2268">
            <wp:extent cx="2896235" cy="3403076"/>
            <wp:effectExtent l="0" t="0" r="0" b="635"/>
            <wp:docPr id="12" name="Picture 12" descr="Toby wears a multi-colored shirt and smiles at LightHouse headquarters. " title="Toby Clark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oby.jpg"/>
                    <pic:cNvPicPr/>
                  </pic:nvPicPr>
                  <pic:blipFill rotWithShape="1">
                    <a:blip r:embed="rId16">
                      <a:extLst>
                        <a:ext uri="{28A0092B-C50C-407E-A947-70E740481C1C}">
                          <a14:useLocalDpi xmlns:a14="http://schemas.microsoft.com/office/drawing/2010/main" val="0"/>
                        </a:ext>
                      </a:extLst>
                    </a:blip>
                    <a:srcRect t="21667"/>
                    <a:stretch/>
                  </pic:blipFill>
                  <pic:spPr bwMode="auto">
                    <a:xfrm>
                      <a:off x="0" y="0"/>
                      <a:ext cx="2899914" cy="3407399"/>
                    </a:xfrm>
                    <a:prstGeom prst="rect">
                      <a:avLst/>
                    </a:prstGeom>
                    <a:ln>
                      <a:noFill/>
                    </a:ln>
                    <a:extLst>
                      <a:ext uri="{53640926-AAD7-44D8-BBD7-CCE9431645EC}">
                        <a14:shadowObscured xmlns:a14="http://schemas.microsoft.com/office/drawing/2010/main"/>
                      </a:ext>
                    </a:extLst>
                  </pic:spPr>
                </pic:pic>
              </a:graphicData>
            </a:graphic>
          </wp:inline>
        </w:drawing>
      </w:r>
    </w:p>
    <w:p w14:paraId="51044C17" w14:textId="77777777" w:rsidR="00885CE7" w:rsidRDefault="00885CE7" w:rsidP="00885CE7">
      <w:pPr>
        <w:pStyle w:val="NoSpacing"/>
      </w:pPr>
    </w:p>
    <w:p w14:paraId="57B2589C" w14:textId="12C85C11" w:rsidR="00885CE7" w:rsidRDefault="00885CE7" w:rsidP="00C85B18">
      <w:r w:rsidRPr="00885CE7">
        <w:rPr>
          <w:rFonts w:ascii="Helvetica" w:eastAsia="Helvetica" w:hAnsi="Helvetica" w:cs="Helvetica"/>
        </w:rPr>
        <w:t>“</w:t>
      </w:r>
      <w:proofErr w:type="spellStart"/>
      <w:r w:rsidRPr="00885CE7">
        <w:rPr>
          <w:rFonts w:ascii="Helvetica" w:eastAsia="Helvetica" w:hAnsi="Helvetica" w:cs="Helvetica"/>
        </w:rPr>
        <w:t>LightHouse</w:t>
      </w:r>
      <w:proofErr w:type="spellEnd"/>
      <w:r w:rsidRPr="00885CE7">
        <w:rPr>
          <w:rFonts w:ascii="Helvetica" w:eastAsia="Helvetica" w:hAnsi="Helvetica" w:cs="Helvetica"/>
        </w:rPr>
        <w:t xml:space="preserve"> changed m</w:t>
      </w:r>
      <w:r w:rsidRPr="00885CE7">
        <w:t xml:space="preserve">y life. I was homebound in a little bubble and they brought me out. I now have activities and new challenges that I can meet thanks to the </w:t>
      </w:r>
      <w:proofErr w:type="spellStart"/>
      <w:r w:rsidRPr="00885CE7">
        <w:t>LightHouse</w:t>
      </w:r>
      <w:proofErr w:type="spellEnd"/>
      <w:r w:rsidRPr="00885CE7">
        <w:t>.</w:t>
      </w:r>
      <w:r w:rsidRPr="00885CE7">
        <w:rPr>
          <w:rFonts w:ascii="Helvetica" w:eastAsia="Helvetica" w:hAnsi="Helvetica" w:cs="Helvetica"/>
        </w:rPr>
        <w:t>”</w:t>
      </w:r>
    </w:p>
    <w:p w14:paraId="6FFE4AC9" w14:textId="77777777" w:rsidR="00885CE7" w:rsidRDefault="00885CE7" w:rsidP="00C85B18"/>
    <w:p w14:paraId="0987F35D" w14:textId="77777777" w:rsidR="00885CE7" w:rsidRDefault="00885CE7" w:rsidP="00C85B18">
      <w:r>
        <w:t xml:space="preserve">Long before Toby was networking with fellow blind professionals, he was struggling with the uncertainty of a rare retinal disorder and worrying about continuing with his job. As his eyesight changed, his mood began to decline. But everything shifted when a friend asked Toby, “Have you heard of </w:t>
      </w:r>
      <w:proofErr w:type="spellStart"/>
      <w:r>
        <w:t>LightHouse</w:t>
      </w:r>
      <w:proofErr w:type="spellEnd"/>
      <w:r>
        <w:t xml:space="preserve">?” He connected with </w:t>
      </w:r>
      <w:proofErr w:type="spellStart"/>
      <w:r>
        <w:t>LightHouse</w:t>
      </w:r>
      <w:proofErr w:type="spellEnd"/>
      <w:r>
        <w:t xml:space="preserve"> psychological services counselor Connie Conley-Jung for an initial session. </w:t>
      </w:r>
    </w:p>
    <w:p w14:paraId="3F8FF174" w14:textId="77777777" w:rsidR="00885CE7" w:rsidRDefault="00885CE7" w:rsidP="00C85B18"/>
    <w:p w14:paraId="102ED19A" w14:textId="77777777" w:rsidR="00885CE7" w:rsidRDefault="00885CE7" w:rsidP="00C85B18">
      <w:r>
        <w:lastRenderedPageBreak/>
        <w:t>She laid out a path for him, showed him the available resources and told him how to get connected with Department of Rehabilitation.</w:t>
      </w:r>
    </w:p>
    <w:p w14:paraId="6F2BA7FB" w14:textId="77777777" w:rsidR="00885CE7" w:rsidRDefault="00885CE7" w:rsidP="00C85B18">
      <w:r>
        <w:t xml:space="preserve"> </w:t>
      </w:r>
    </w:p>
    <w:p w14:paraId="78D83A5F" w14:textId="77777777" w:rsidR="00885CE7" w:rsidRDefault="00885CE7" w:rsidP="00C85B18">
      <w:r>
        <w:t>“It helped to talk with someone who gets it,” he said. “It was the first time in all that floundering and trying to figure out how to do things on my own that I felt like there was a map forward, both personally and professionally.”</w:t>
      </w:r>
    </w:p>
    <w:p w14:paraId="1A4447D3" w14:textId="77777777" w:rsidR="00885CE7" w:rsidRDefault="00885CE7" w:rsidP="00C85B18">
      <w:r>
        <w:t xml:space="preserve"> </w:t>
      </w:r>
    </w:p>
    <w:p w14:paraId="48842020" w14:textId="77777777" w:rsidR="00DA7567" w:rsidRDefault="00885CE7" w:rsidP="00C85B18">
      <w:r>
        <w:t xml:space="preserve">And that was just the start for Toby. He completed more counseling sessions with Connie, a Changing Vision Changing Life Immersion at Enchanted Hills Camp, orientation and mobility with specialist </w:t>
      </w:r>
      <w:proofErr w:type="spellStart"/>
      <w:r>
        <w:t>Katt</w:t>
      </w:r>
      <w:proofErr w:type="spellEnd"/>
      <w:r>
        <w:t xml:space="preserve"> Jones, technology training and braille lessons with instructor Divina Carlson. These days, Toby uses </w:t>
      </w:r>
      <w:proofErr w:type="spellStart"/>
      <w:r>
        <w:t>ZoomText</w:t>
      </w:r>
      <w:proofErr w:type="spellEnd"/>
      <w:r>
        <w:t>, Jaws and NVDA to access his scripts and legal documents.</w:t>
      </w:r>
    </w:p>
    <w:p w14:paraId="2D3F1C41" w14:textId="77777777" w:rsidR="003B50F8" w:rsidRDefault="003B50F8" w:rsidP="00885CE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3B50F8" w14:paraId="095C45DA" w14:textId="77777777" w:rsidTr="003B50F8">
        <w:tc>
          <w:tcPr>
            <w:tcW w:w="3116" w:type="dxa"/>
          </w:tcPr>
          <w:p w14:paraId="1EBAC06B" w14:textId="77777777" w:rsidR="003B50F8" w:rsidRPr="003B50F8" w:rsidRDefault="003B50F8" w:rsidP="003B50F8">
            <w:pPr>
              <w:rPr>
                <w:rFonts w:ascii="Avenir" w:hAnsi="Avenir" w:cs="Times New Roman"/>
                <w:color w:val="E86930"/>
                <w:sz w:val="68"/>
                <w:szCs w:val="68"/>
              </w:rPr>
            </w:pPr>
            <w:r w:rsidRPr="003B50F8">
              <w:rPr>
                <w:rFonts w:ascii="Avenir" w:hAnsi="Avenir" w:cs="Times New Roman"/>
                <w:b/>
                <w:bCs/>
                <w:color w:val="E86930"/>
                <w:sz w:val="68"/>
                <w:szCs w:val="68"/>
              </w:rPr>
              <w:t>93%</w:t>
            </w:r>
            <w:r w:rsidRPr="003B50F8">
              <w:rPr>
                <w:rFonts w:ascii="Avenir" w:hAnsi="Avenir" w:cs="Times New Roman"/>
                <w:b/>
                <w:bCs/>
                <w:color w:val="1E2C35"/>
                <w:sz w:val="68"/>
                <w:szCs w:val="68"/>
              </w:rPr>
              <w:t> </w:t>
            </w:r>
          </w:p>
          <w:p w14:paraId="7D748316" w14:textId="412BDD5E" w:rsidR="003B50F8" w:rsidRPr="003B50F8" w:rsidRDefault="003B50F8" w:rsidP="003B50F8">
            <w:pPr>
              <w:rPr>
                <w:rFonts w:ascii="Avenir" w:hAnsi="Avenir" w:cs="Times New Roman"/>
                <w:color w:val="1E2C35"/>
                <w:sz w:val="30"/>
                <w:szCs w:val="30"/>
              </w:rPr>
            </w:pPr>
            <w:r w:rsidRPr="003B50F8">
              <w:rPr>
                <w:rFonts w:ascii="Avenir" w:hAnsi="Avenir" w:cs="Times New Roman"/>
                <w:b/>
                <w:bCs/>
                <w:color w:val="1E2C35"/>
                <w:sz w:val="30"/>
                <w:szCs w:val="30"/>
              </w:rPr>
              <w:t xml:space="preserve">of our students would refer someone who is blind to </w:t>
            </w:r>
            <w:proofErr w:type="spellStart"/>
            <w:r w:rsidRPr="003B50F8">
              <w:rPr>
                <w:rFonts w:ascii="Avenir" w:hAnsi="Avenir" w:cs="Times New Roman"/>
                <w:b/>
                <w:bCs/>
                <w:color w:val="1E2C35"/>
                <w:sz w:val="30"/>
                <w:szCs w:val="30"/>
              </w:rPr>
              <w:t>LightHouse</w:t>
            </w:r>
            <w:proofErr w:type="spellEnd"/>
          </w:p>
          <w:p w14:paraId="513CF098" w14:textId="77777777" w:rsidR="003B50F8" w:rsidRDefault="003B50F8" w:rsidP="003B50F8"/>
        </w:tc>
        <w:tc>
          <w:tcPr>
            <w:tcW w:w="3117" w:type="dxa"/>
          </w:tcPr>
          <w:p w14:paraId="6E817A27" w14:textId="77777777" w:rsidR="003B50F8" w:rsidRPr="003B50F8" w:rsidRDefault="003B50F8" w:rsidP="003B50F8">
            <w:pPr>
              <w:rPr>
                <w:rFonts w:ascii="Avenir" w:hAnsi="Avenir" w:cs="Times New Roman"/>
                <w:color w:val="E86930"/>
                <w:sz w:val="68"/>
                <w:szCs w:val="68"/>
              </w:rPr>
            </w:pPr>
            <w:r w:rsidRPr="003B50F8">
              <w:rPr>
                <w:rFonts w:ascii="Avenir" w:hAnsi="Avenir" w:cs="Times New Roman"/>
                <w:b/>
                <w:bCs/>
                <w:color w:val="E86930"/>
                <w:sz w:val="68"/>
                <w:szCs w:val="68"/>
              </w:rPr>
              <w:t>91% </w:t>
            </w:r>
          </w:p>
          <w:p w14:paraId="78381D1B" w14:textId="6A6D7DA1" w:rsidR="003B50F8" w:rsidRPr="003B50F8" w:rsidRDefault="003B50F8" w:rsidP="003B50F8">
            <w:pPr>
              <w:rPr>
                <w:rFonts w:ascii="Avenir" w:hAnsi="Avenir" w:cs="Times New Roman"/>
                <w:color w:val="1E2C35"/>
                <w:sz w:val="30"/>
                <w:szCs w:val="30"/>
              </w:rPr>
            </w:pPr>
            <w:r w:rsidRPr="003B50F8">
              <w:rPr>
                <w:rFonts w:ascii="Avenir" w:hAnsi="Avenir" w:cs="Times New Roman"/>
                <w:b/>
                <w:bCs/>
                <w:color w:val="1E2C35"/>
                <w:sz w:val="30"/>
                <w:szCs w:val="30"/>
              </w:rPr>
              <w:t xml:space="preserve">of our students   say </w:t>
            </w:r>
            <w:proofErr w:type="spellStart"/>
            <w:r w:rsidRPr="003B50F8">
              <w:rPr>
                <w:rFonts w:ascii="Avenir" w:hAnsi="Avenir" w:cs="Times New Roman"/>
                <w:b/>
                <w:bCs/>
                <w:color w:val="1E2C35"/>
                <w:sz w:val="30"/>
                <w:szCs w:val="30"/>
              </w:rPr>
              <w:t>LightHouse</w:t>
            </w:r>
            <w:proofErr w:type="spellEnd"/>
            <w:r w:rsidRPr="003B50F8">
              <w:rPr>
                <w:rFonts w:ascii="Avenir" w:hAnsi="Avenir" w:cs="Times New Roman"/>
                <w:b/>
                <w:bCs/>
                <w:color w:val="1E2C35"/>
                <w:sz w:val="30"/>
                <w:szCs w:val="30"/>
              </w:rPr>
              <w:t xml:space="preserve"> met their interests and needs</w:t>
            </w:r>
          </w:p>
          <w:p w14:paraId="29E6C6A5" w14:textId="77777777" w:rsidR="003B50F8" w:rsidRDefault="003B50F8" w:rsidP="00885CE7"/>
        </w:tc>
        <w:tc>
          <w:tcPr>
            <w:tcW w:w="3117" w:type="dxa"/>
          </w:tcPr>
          <w:p w14:paraId="33A94E3C" w14:textId="77777777" w:rsidR="003B50F8" w:rsidRDefault="003B50F8" w:rsidP="003B50F8">
            <w:pPr>
              <w:rPr>
                <w:rFonts w:ascii="Avenir" w:hAnsi="Avenir" w:cs="Times New Roman"/>
                <w:color w:val="E86930"/>
                <w:sz w:val="68"/>
                <w:szCs w:val="68"/>
              </w:rPr>
            </w:pPr>
            <w:r w:rsidRPr="003B50F8">
              <w:rPr>
                <w:rFonts w:ascii="Avenir" w:hAnsi="Avenir" w:cs="Times New Roman"/>
                <w:b/>
                <w:bCs/>
                <w:color w:val="E86930"/>
                <w:sz w:val="68"/>
                <w:szCs w:val="68"/>
              </w:rPr>
              <w:t>94%</w:t>
            </w:r>
            <w:r w:rsidRPr="003B50F8">
              <w:rPr>
                <w:rFonts w:ascii="Avenir" w:hAnsi="Avenir" w:cs="Times New Roman"/>
                <w:b/>
                <w:bCs/>
                <w:color w:val="1E2C35"/>
                <w:sz w:val="80"/>
                <w:szCs w:val="80"/>
              </w:rPr>
              <w:t> </w:t>
            </w:r>
          </w:p>
          <w:p w14:paraId="52E0CD76" w14:textId="012B1178" w:rsidR="003B50F8" w:rsidRPr="003B50F8" w:rsidRDefault="003B50F8" w:rsidP="003B50F8">
            <w:pPr>
              <w:rPr>
                <w:rFonts w:ascii="Avenir" w:hAnsi="Avenir" w:cs="Times New Roman"/>
                <w:color w:val="E86930"/>
                <w:sz w:val="68"/>
                <w:szCs w:val="68"/>
              </w:rPr>
            </w:pPr>
            <w:r w:rsidRPr="003B50F8">
              <w:rPr>
                <w:rFonts w:ascii="Avenir" w:hAnsi="Avenir" w:cs="Times New Roman"/>
                <w:b/>
                <w:bCs/>
                <w:color w:val="1E2C35"/>
                <w:sz w:val="30"/>
                <w:szCs w:val="30"/>
              </w:rPr>
              <w:t>of our students say staff are professional and knowledgeable</w:t>
            </w:r>
          </w:p>
          <w:p w14:paraId="155F701A" w14:textId="77777777" w:rsidR="003B50F8" w:rsidRDefault="003B50F8" w:rsidP="00885CE7"/>
        </w:tc>
      </w:tr>
    </w:tbl>
    <w:p w14:paraId="692BB91C" w14:textId="77777777" w:rsidR="003B50F8" w:rsidRDefault="003B50F8" w:rsidP="00885CE7"/>
    <w:p w14:paraId="0FD1477E" w14:textId="77777777" w:rsidR="00885CE7" w:rsidRDefault="00885CE7" w:rsidP="00885CE7"/>
    <w:p w14:paraId="7D9765E2" w14:textId="77777777" w:rsidR="003B50F8" w:rsidRDefault="003B50F8" w:rsidP="003B50F8">
      <w:pPr>
        <w:pStyle w:val="Heading1"/>
      </w:pPr>
    </w:p>
    <w:p w14:paraId="342C7767" w14:textId="77777777" w:rsidR="003B50F8" w:rsidRPr="003B50F8" w:rsidRDefault="003B50F8" w:rsidP="003B50F8"/>
    <w:p w14:paraId="6F080D3F" w14:textId="77777777" w:rsidR="003B50F8" w:rsidRDefault="003B50F8" w:rsidP="003B50F8">
      <w:pPr>
        <w:pStyle w:val="Heading1"/>
      </w:pPr>
    </w:p>
    <w:p w14:paraId="1858CC92" w14:textId="77777777" w:rsidR="003B50F8" w:rsidRDefault="003B50F8" w:rsidP="003B50F8"/>
    <w:p w14:paraId="21ACC546" w14:textId="77777777" w:rsidR="003B50F8" w:rsidRDefault="003B50F8" w:rsidP="003B50F8"/>
    <w:p w14:paraId="5105F9EB" w14:textId="02D0A795" w:rsidR="003B50F8" w:rsidRDefault="003B50F8" w:rsidP="002E5B12">
      <w:pPr>
        <w:pStyle w:val="Heading1"/>
        <w:pageBreakBefore/>
      </w:pPr>
      <w:r>
        <w:lastRenderedPageBreak/>
        <w:t>2016 Financials</w:t>
      </w:r>
    </w:p>
    <w:tbl>
      <w:tblPr>
        <w:tblW w:w="9630" w:type="dxa"/>
        <w:tblLayout w:type="fixed"/>
        <w:tblLook w:val="04A0" w:firstRow="1" w:lastRow="0" w:firstColumn="1" w:lastColumn="0" w:noHBand="0" w:noVBand="1"/>
      </w:tblPr>
      <w:tblGrid>
        <w:gridCol w:w="6480"/>
        <w:gridCol w:w="3150"/>
      </w:tblGrid>
      <w:tr w:rsidR="003B50F8" w:rsidRPr="003B50F8" w14:paraId="5FA11001" w14:textId="77777777" w:rsidTr="003B50F8">
        <w:trPr>
          <w:trHeight w:val="260"/>
        </w:trPr>
        <w:tc>
          <w:tcPr>
            <w:tcW w:w="6480" w:type="dxa"/>
            <w:tcBorders>
              <w:top w:val="nil"/>
              <w:left w:val="nil"/>
              <w:bottom w:val="nil"/>
              <w:right w:val="nil"/>
            </w:tcBorders>
            <w:shd w:val="clear" w:color="auto" w:fill="auto"/>
            <w:noWrap/>
            <w:vAlign w:val="center"/>
            <w:hideMark/>
          </w:tcPr>
          <w:p w14:paraId="6348AB95" w14:textId="579F0618" w:rsidR="003B50F8" w:rsidRPr="00402C25" w:rsidRDefault="003B50F8" w:rsidP="003B50F8">
            <w:pPr>
              <w:pStyle w:val="Heading1"/>
              <w:rPr>
                <w:rFonts w:eastAsia="Times New Roman"/>
                <w:sz w:val="32"/>
              </w:rPr>
            </w:pPr>
            <w:r w:rsidRPr="00402C25">
              <w:rPr>
                <w:rFonts w:eastAsia="Times New Roman"/>
                <w:sz w:val="32"/>
              </w:rPr>
              <w:t>Assets</w:t>
            </w:r>
          </w:p>
        </w:tc>
        <w:tc>
          <w:tcPr>
            <w:tcW w:w="3150" w:type="dxa"/>
            <w:tcBorders>
              <w:top w:val="nil"/>
              <w:left w:val="nil"/>
              <w:bottom w:val="nil"/>
              <w:right w:val="nil"/>
            </w:tcBorders>
            <w:shd w:val="clear" w:color="auto" w:fill="auto"/>
            <w:noWrap/>
            <w:vAlign w:val="center"/>
            <w:hideMark/>
          </w:tcPr>
          <w:p w14:paraId="75EB5176" w14:textId="77777777" w:rsidR="003B50F8" w:rsidRPr="003B50F8" w:rsidRDefault="003B50F8" w:rsidP="003B50F8"/>
        </w:tc>
      </w:tr>
      <w:tr w:rsidR="003B50F8" w:rsidRPr="003B50F8" w14:paraId="56A53B16" w14:textId="77777777" w:rsidTr="003B50F8">
        <w:trPr>
          <w:trHeight w:val="260"/>
        </w:trPr>
        <w:tc>
          <w:tcPr>
            <w:tcW w:w="6480" w:type="dxa"/>
            <w:tcBorders>
              <w:top w:val="nil"/>
              <w:left w:val="nil"/>
              <w:bottom w:val="nil"/>
              <w:right w:val="nil"/>
            </w:tcBorders>
            <w:shd w:val="clear" w:color="auto" w:fill="auto"/>
            <w:noWrap/>
            <w:vAlign w:val="bottom"/>
            <w:hideMark/>
          </w:tcPr>
          <w:p w14:paraId="40EFE52F" w14:textId="77777777" w:rsidR="003B50F8" w:rsidRPr="003B50F8" w:rsidRDefault="003B50F8" w:rsidP="003B50F8">
            <w:r w:rsidRPr="003B50F8">
              <w:t xml:space="preserve">                                                   </w:t>
            </w:r>
          </w:p>
        </w:tc>
        <w:tc>
          <w:tcPr>
            <w:tcW w:w="3150" w:type="dxa"/>
            <w:tcBorders>
              <w:top w:val="nil"/>
              <w:left w:val="nil"/>
              <w:bottom w:val="nil"/>
              <w:right w:val="nil"/>
            </w:tcBorders>
            <w:shd w:val="clear" w:color="auto" w:fill="auto"/>
            <w:noWrap/>
            <w:vAlign w:val="bottom"/>
            <w:hideMark/>
          </w:tcPr>
          <w:p w14:paraId="4E38085A" w14:textId="77777777" w:rsidR="003B50F8" w:rsidRPr="003B50F8" w:rsidRDefault="003B50F8" w:rsidP="003B50F8">
            <w:r w:rsidRPr="003B50F8">
              <w:t xml:space="preserve">      $</w:t>
            </w:r>
          </w:p>
        </w:tc>
      </w:tr>
      <w:tr w:rsidR="003B50F8" w:rsidRPr="003B50F8" w14:paraId="7F7712F2" w14:textId="77777777" w:rsidTr="003B50F8">
        <w:trPr>
          <w:trHeight w:val="260"/>
        </w:trPr>
        <w:tc>
          <w:tcPr>
            <w:tcW w:w="6480" w:type="dxa"/>
            <w:tcBorders>
              <w:top w:val="nil"/>
              <w:left w:val="nil"/>
              <w:bottom w:val="nil"/>
              <w:right w:val="nil"/>
            </w:tcBorders>
            <w:shd w:val="clear" w:color="auto" w:fill="auto"/>
            <w:noWrap/>
            <w:vAlign w:val="center"/>
            <w:hideMark/>
          </w:tcPr>
          <w:p w14:paraId="1BD8A565" w14:textId="77777777" w:rsidR="003B50F8" w:rsidRPr="006306BA" w:rsidRDefault="003B50F8" w:rsidP="003B50F8">
            <w:pPr>
              <w:pStyle w:val="NoSpacing"/>
              <w:rPr>
                <w:sz w:val="24"/>
              </w:rPr>
            </w:pPr>
            <w:r w:rsidRPr="006306BA">
              <w:rPr>
                <w:sz w:val="24"/>
              </w:rPr>
              <w:t>Current Assets</w:t>
            </w:r>
          </w:p>
        </w:tc>
        <w:tc>
          <w:tcPr>
            <w:tcW w:w="3150" w:type="dxa"/>
            <w:tcBorders>
              <w:top w:val="nil"/>
              <w:left w:val="nil"/>
              <w:bottom w:val="nil"/>
              <w:right w:val="nil"/>
            </w:tcBorders>
            <w:shd w:val="clear" w:color="auto" w:fill="auto"/>
            <w:noWrap/>
            <w:vAlign w:val="bottom"/>
            <w:hideMark/>
          </w:tcPr>
          <w:p w14:paraId="614DC478" w14:textId="77777777" w:rsidR="003B50F8" w:rsidRPr="006306BA" w:rsidRDefault="003B50F8" w:rsidP="003B50F8">
            <w:pPr>
              <w:rPr>
                <w:sz w:val="24"/>
              </w:rPr>
            </w:pPr>
          </w:p>
        </w:tc>
      </w:tr>
      <w:tr w:rsidR="003B50F8" w:rsidRPr="003B50F8" w14:paraId="703ACC63" w14:textId="77777777" w:rsidTr="003B50F8">
        <w:trPr>
          <w:trHeight w:val="260"/>
        </w:trPr>
        <w:tc>
          <w:tcPr>
            <w:tcW w:w="6480" w:type="dxa"/>
            <w:tcBorders>
              <w:top w:val="nil"/>
              <w:left w:val="nil"/>
              <w:bottom w:val="nil"/>
              <w:right w:val="nil"/>
            </w:tcBorders>
            <w:shd w:val="clear" w:color="auto" w:fill="auto"/>
            <w:noWrap/>
            <w:vAlign w:val="center"/>
            <w:hideMark/>
          </w:tcPr>
          <w:p w14:paraId="161EC893" w14:textId="77777777" w:rsidR="003B50F8" w:rsidRPr="006306BA" w:rsidRDefault="003B50F8" w:rsidP="003B50F8">
            <w:pPr>
              <w:rPr>
                <w:sz w:val="24"/>
              </w:rPr>
            </w:pPr>
            <w:r w:rsidRPr="006306BA">
              <w:rPr>
                <w:sz w:val="24"/>
              </w:rPr>
              <w:t>Cash and cash equivalents</w:t>
            </w:r>
          </w:p>
        </w:tc>
        <w:tc>
          <w:tcPr>
            <w:tcW w:w="3150" w:type="dxa"/>
            <w:tcBorders>
              <w:top w:val="nil"/>
              <w:left w:val="nil"/>
              <w:bottom w:val="nil"/>
              <w:right w:val="nil"/>
            </w:tcBorders>
            <w:shd w:val="clear" w:color="auto" w:fill="auto"/>
            <w:noWrap/>
            <w:vAlign w:val="center"/>
            <w:hideMark/>
          </w:tcPr>
          <w:p w14:paraId="36017037" w14:textId="77777777" w:rsidR="003B50F8" w:rsidRPr="006306BA" w:rsidRDefault="003B50F8" w:rsidP="003B50F8">
            <w:pPr>
              <w:rPr>
                <w:sz w:val="24"/>
              </w:rPr>
            </w:pPr>
            <w:r w:rsidRPr="006306BA">
              <w:rPr>
                <w:sz w:val="24"/>
              </w:rPr>
              <w:t xml:space="preserve"> 5,245,888 </w:t>
            </w:r>
          </w:p>
        </w:tc>
      </w:tr>
      <w:tr w:rsidR="003B50F8" w:rsidRPr="003B50F8" w14:paraId="46B72EF1" w14:textId="77777777" w:rsidTr="003B50F8">
        <w:trPr>
          <w:trHeight w:val="260"/>
        </w:trPr>
        <w:tc>
          <w:tcPr>
            <w:tcW w:w="6480" w:type="dxa"/>
            <w:tcBorders>
              <w:top w:val="nil"/>
              <w:left w:val="nil"/>
              <w:bottom w:val="nil"/>
              <w:right w:val="nil"/>
            </w:tcBorders>
            <w:shd w:val="clear" w:color="auto" w:fill="auto"/>
            <w:noWrap/>
            <w:vAlign w:val="center"/>
            <w:hideMark/>
          </w:tcPr>
          <w:p w14:paraId="1ABFED13" w14:textId="77777777" w:rsidR="003B50F8" w:rsidRPr="006306BA" w:rsidRDefault="003B50F8" w:rsidP="003B50F8">
            <w:pPr>
              <w:rPr>
                <w:sz w:val="24"/>
              </w:rPr>
            </w:pPr>
            <w:r w:rsidRPr="006306BA">
              <w:rPr>
                <w:sz w:val="24"/>
              </w:rPr>
              <w:t>Receivables</w:t>
            </w:r>
          </w:p>
        </w:tc>
        <w:tc>
          <w:tcPr>
            <w:tcW w:w="3150" w:type="dxa"/>
            <w:tcBorders>
              <w:top w:val="nil"/>
              <w:left w:val="nil"/>
              <w:bottom w:val="nil"/>
              <w:right w:val="nil"/>
            </w:tcBorders>
            <w:shd w:val="clear" w:color="auto" w:fill="auto"/>
            <w:noWrap/>
            <w:vAlign w:val="center"/>
            <w:hideMark/>
          </w:tcPr>
          <w:p w14:paraId="4FF6B629" w14:textId="77777777" w:rsidR="003B50F8" w:rsidRPr="006306BA" w:rsidRDefault="003B50F8" w:rsidP="003B50F8">
            <w:pPr>
              <w:rPr>
                <w:sz w:val="24"/>
              </w:rPr>
            </w:pPr>
            <w:r w:rsidRPr="006306BA">
              <w:rPr>
                <w:sz w:val="24"/>
              </w:rPr>
              <w:t xml:space="preserve"> 1,201,456 </w:t>
            </w:r>
          </w:p>
        </w:tc>
      </w:tr>
      <w:tr w:rsidR="003B50F8" w:rsidRPr="003B50F8" w14:paraId="6697CC8B" w14:textId="77777777" w:rsidTr="003B50F8">
        <w:trPr>
          <w:trHeight w:val="260"/>
        </w:trPr>
        <w:tc>
          <w:tcPr>
            <w:tcW w:w="6480" w:type="dxa"/>
            <w:tcBorders>
              <w:top w:val="nil"/>
              <w:left w:val="nil"/>
              <w:bottom w:val="nil"/>
              <w:right w:val="nil"/>
            </w:tcBorders>
            <w:shd w:val="clear" w:color="auto" w:fill="auto"/>
            <w:noWrap/>
            <w:vAlign w:val="center"/>
            <w:hideMark/>
          </w:tcPr>
          <w:p w14:paraId="7C90AA8A" w14:textId="77777777" w:rsidR="003B50F8" w:rsidRPr="006306BA" w:rsidRDefault="003B50F8" w:rsidP="003B50F8">
            <w:pPr>
              <w:rPr>
                <w:sz w:val="24"/>
              </w:rPr>
            </w:pPr>
            <w:proofErr w:type="spellStart"/>
            <w:r w:rsidRPr="006306BA">
              <w:rPr>
                <w:sz w:val="24"/>
              </w:rPr>
              <w:t>Prepaids</w:t>
            </w:r>
            <w:proofErr w:type="spellEnd"/>
            <w:r w:rsidRPr="006306BA">
              <w:rPr>
                <w:sz w:val="24"/>
              </w:rPr>
              <w:t xml:space="preserve"> and deposits</w:t>
            </w:r>
          </w:p>
        </w:tc>
        <w:tc>
          <w:tcPr>
            <w:tcW w:w="3150" w:type="dxa"/>
            <w:tcBorders>
              <w:top w:val="nil"/>
              <w:left w:val="nil"/>
              <w:bottom w:val="nil"/>
              <w:right w:val="nil"/>
            </w:tcBorders>
            <w:shd w:val="clear" w:color="auto" w:fill="auto"/>
            <w:noWrap/>
            <w:vAlign w:val="center"/>
            <w:hideMark/>
          </w:tcPr>
          <w:p w14:paraId="54EB6BEA" w14:textId="77777777" w:rsidR="003B50F8" w:rsidRPr="006306BA" w:rsidRDefault="003B50F8" w:rsidP="003B50F8">
            <w:pPr>
              <w:rPr>
                <w:sz w:val="24"/>
              </w:rPr>
            </w:pPr>
            <w:r w:rsidRPr="006306BA">
              <w:rPr>
                <w:sz w:val="24"/>
              </w:rPr>
              <w:t xml:space="preserve"> 65,679 </w:t>
            </w:r>
          </w:p>
        </w:tc>
      </w:tr>
      <w:tr w:rsidR="003B50F8" w:rsidRPr="003B50F8" w14:paraId="6D6BFC23" w14:textId="77777777" w:rsidTr="003B50F8">
        <w:trPr>
          <w:trHeight w:val="260"/>
        </w:trPr>
        <w:tc>
          <w:tcPr>
            <w:tcW w:w="6480" w:type="dxa"/>
            <w:tcBorders>
              <w:top w:val="nil"/>
              <w:left w:val="nil"/>
              <w:bottom w:val="nil"/>
              <w:right w:val="nil"/>
            </w:tcBorders>
            <w:shd w:val="clear" w:color="auto" w:fill="auto"/>
            <w:noWrap/>
            <w:vAlign w:val="center"/>
            <w:hideMark/>
          </w:tcPr>
          <w:p w14:paraId="688ED6D9" w14:textId="77777777" w:rsidR="003B50F8" w:rsidRPr="006306BA" w:rsidRDefault="003B50F8" w:rsidP="003B50F8">
            <w:pPr>
              <w:rPr>
                <w:sz w:val="24"/>
              </w:rPr>
            </w:pPr>
            <w:r w:rsidRPr="006306BA">
              <w:rPr>
                <w:sz w:val="24"/>
              </w:rPr>
              <w:t>Inventory</w:t>
            </w:r>
          </w:p>
        </w:tc>
        <w:tc>
          <w:tcPr>
            <w:tcW w:w="3150" w:type="dxa"/>
            <w:tcBorders>
              <w:top w:val="nil"/>
              <w:left w:val="nil"/>
              <w:bottom w:val="single" w:sz="4" w:space="0" w:color="auto"/>
              <w:right w:val="nil"/>
            </w:tcBorders>
            <w:shd w:val="clear" w:color="auto" w:fill="auto"/>
            <w:noWrap/>
            <w:vAlign w:val="center"/>
            <w:hideMark/>
          </w:tcPr>
          <w:p w14:paraId="4AD52151" w14:textId="77777777" w:rsidR="003B50F8" w:rsidRPr="006306BA" w:rsidRDefault="003B50F8" w:rsidP="003B50F8">
            <w:pPr>
              <w:rPr>
                <w:sz w:val="24"/>
              </w:rPr>
            </w:pPr>
            <w:r w:rsidRPr="006306BA">
              <w:rPr>
                <w:sz w:val="24"/>
              </w:rPr>
              <w:t xml:space="preserve"> 194,675 </w:t>
            </w:r>
          </w:p>
        </w:tc>
      </w:tr>
      <w:tr w:rsidR="003B50F8" w:rsidRPr="003B50F8" w14:paraId="1D50F3DF" w14:textId="77777777" w:rsidTr="003B50F8">
        <w:trPr>
          <w:trHeight w:val="260"/>
        </w:trPr>
        <w:tc>
          <w:tcPr>
            <w:tcW w:w="6480" w:type="dxa"/>
            <w:tcBorders>
              <w:top w:val="nil"/>
              <w:left w:val="nil"/>
              <w:bottom w:val="nil"/>
              <w:right w:val="nil"/>
            </w:tcBorders>
            <w:shd w:val="clear" w:color="auto" w:fill="auto"/>
            <w:noWrap/>
            <w:vAlign w:val="center"/>
            <w:hideMark/>
          </w:tcPr>
          <w:p w14:paraId="62B4B124" w14:textId="05F97E80" w:rsidR="003B50F8" w:rsidRPr="006306BA" w:rsidRDefault="003B50F8" w:rsidP="003B50F8">
            <w:pPr>
              <w:pStyle w:val="NoSpacing"/>
              <w:rPr>
                <w:sz w:val="24"/>
              </w:rPr>
            </w:pPr>
            <w:r w:rsidRPr="006306BA">
              <w:rPr>
                <w:sz w:val="24"/>
              </w:rPr>
              <w:t>Total Current Assets</w:t>
            </w:r>
          </w:p>
        </w:tc>
        <w:tc>
          <w:tcPr>
            <w:tcW w:w="3150" w:type="dxa"/>
            <w:tcBorders>
              <w:top w:val="nil"/>
              <w:left w:val="nil"/>
              <w:bottom w:val="single" w:sz="4" w:space="0" w:color="auto"/>
              <w:right w:val="nil"/>
            </w:tcBorders>
            <w:shd w:val="clear" w:color="auto" w:fill="auto"/>
            <w:noWrap/>
            <w:vAlign w:val="center"/>
            <w:hideMark/>
          </w:tcPr>
          <w:p w14:paraId="48FC979B" w14:textId="77777777" w:rsidR="003B50F8" w:rsidRPr="006306BA" w:rsidRDefault="003B50F8" w:rsidP="003B50F8">
            <w:pPr>
              <w:rPr>
                <w:sz w:val="24"/>
              </w:rPr>
            </w:pPr>
            <w:r w:rsidRPr="006306BA">
              <w:rPr>
                <w:sz w:val="24"/>
              </w:rPr>
              <w:t xml:space="preserve"> 6,707,698 </w:t>
            </w:r>
          </w:p>
        </w:tc>
      </w:tr>
      <w:tr w:rsidR="003B50F8" w:rsidRPr="003B50F8" w14:paraId="57B1541E" w14:textId="77777777" w:rsidTr="003B50F8">
        <w:trPr>
          <w:trHeight w:val="260"/>
        </w:trPr>
        <w:tc>
          <w:tcPr>
            <w:tcW w:w="6480" w:type="dxa"/>
            <w:tcBorders>
              <w:top w:val="nil"/>
              <w:left w:val="nil"/>
              <w:bottom w:val="nil"/>
              <w:right w:val="nil"/>
            </w:tcBorders>
            <w:shd w:val="clear" w:color="auto" w:fill="auto"/>
            <w:noWrap/>
            <w:vAlign w:val="center"/>
            <w:hideMark/>
          </w:tcPr>
          <w:p w14:paraId="45A86E54" w14:textId="77777777" w:rsidR="003B50F8" w:rsidRPr="006306BA" w:rsidRDefault="003B50F8" w:rsidP="003B50F8">
            <w:pPr>
              <w:rPr>
                <w:sz w:val="24"/>
              </w:rPr>
            </w:pPr>
          </w:p>
        </w:tc>
        <w:tc>
          <w:tcPr>
            <w:tcW w:w="3150" w:type="dxa"/>
            <w:tcBorders>
              <w:top w:val="nil"/>
              <w:left w:val="nil"/>
              <w:bottom w:val="nil"/>
              <w:right w:val="nil"/>
            </w:tcBorders>
            <w:shd w:val="clear" w:color="auto" w:fill="auto"/>
            <w:noWrap/>
            <w:vAlign w:val="center"/>
            <w:hideMark/>
          </w:tcPr>
          <w:p w14:paraId="699D6ED2" w14:textId="77777777" w:rsidR="003B50F8" w:rsidRPr="006306BA" w:rsidRDefault="003B50F8" w:rsidP="003B50F8">
            <w:pPr>
              <w:rPr>
                <w:sz w:val="24"/>
              </w:rPr>
            </w:pPr>
          </w:p>
        </w:tc>
      </w:tr>
      <w:tr w:rsidR="003B50F8" w:rsidRPr="003B50F8" w14:paraId="1BE28CB1" w14:textId="77777777" w:rsidTr="003B50F8">
        <w:trPr>
          <w:trHeight w:val="260"/>
        </w:trPr>
        <w:tc>
          <w:tcPr>
            <w:tcW w:w="6480" w:type="dxa"/>
            <w:tcBorders>
              <w:top w:val="nil"/>
              <w:left w:val="nil"/>
              <w:bottom w:val="nil"/>
              <w:right w:val="nil"/>
            </w:tcBorders>
            <w:shd w:val="clear" w:color="auto" w:fill="auto"/>
            <w:noWrap/>
            <w:vAlign w:val="center"/>
            <w:hideMark/>
          </w:tcPr>
          <w:p w14:paraId="48F4D6F8" w14:textId="77777777" w:rsidR="003B50F8" w:rsidRPr="006306BA" w:rsidRDefault="003B50F8" w:rsidP="003B50F8">
            <w:pPr>
              <w:pStyle w:val="NoSpacing"/>
              <w:rPr>
                <w:sz w:val="24"/>
              </w:rPr>
            </w:pPr>
            <w:r w:rsidRPr="006306BA">
              <w:rPr>
                <w:sz w:val="24"/>
              </w:rPr>
              <w:t>Non-Current Assets</w:t>
            </w:r>
          </w:p>
        </w:tc>
        <w:tc>
          <w:tcPr>
            <w:tcW w:w="3150" w:type="dxa"/>
            <w:tcBorders>
              <w:top w:val="nil"/>
              <w:left w:val="nil"/>
              <w:bottom w:val="nil"/>
              <w:right w:val="nil"/>
            </w:tcBorders>
            <w:shd w:val="clear" w:color="auto" w:fill="auto"/>
            <w:noWrap/>
            <w:vAlign w:val="center"/>
            <w:hideMark/>
          </w:tcPr>
          <w:p w14:paraId="73E7BA4A" w14:textId="77777777" w:rsidR="003B50F8" w:rsidRPr="006306BA" w:rsidRDefault="003B50F8" w:rsidP="003B50F8">
            <w:pPr>
              <w:rPr>
                <w:sz w:val="24"/>
              </w:rPr>
            </w:pPr>
          </w:p>
        </w:tc>
      </w:tr>
      <w:tr w:rsidR="003B50F8" w:rsidRPr="003B50F8" w14:paraId="78DAFC2E" w14:textId="77777777" w:rsidTr="003B50F8">
        <w:trPr>
          <w:trHeight w:val="260"/>
        </w:trPr>
        <w:tc>
          <w:tcPr>
            <w:tcW w:w="6480" w:type="dxa"/>
            <w:tcBorders>
              <w:top w:val="nil"/>
              <w:left w:val="nil"/>
              <w:bottom w:val="nil"/>
              <w:right w:val="nil"/>
            </w:tcBorders>
            <w:shd w:val="clear" w:color="auto" w:fill="auto"/>
            <w:noWrap/>
            <w:vAlign w:val="center"/>
            <w:hideMark/>
          </w:tcPr>
          <w:p w14:paraId="5D3C13AD" w14:textId="77777777" w:rsidR="003B50F8" w:rsidRPr="006306BA" w:rsidRDefault="003B50F8" w:rsidP="003B50F8">
            <w:pPr>
              <w:rPr>
                <w:sz w:val="24"/>
              </w:rPr>
            </w:pPr>
            <w:r w:rsidRPr="006306BA">
              <w:rPr>
                <w:sz w:val="24"/>
              </w:rPr>
              <w:t>Investments</w:t>
            </w:r>
          </w:p>
        </w:tc>
        <w:tc>
          <w:tcPr>
            <w:tcW w:w="3150" w:type="dxa"/>
            <w:tcBorders>
              <w:top w:val="nil"/>
              <w:left w:val="nil"/>
              <w:bottom w:val="nil"/>
              <w:right w:val="nil"/>
            </w:tcBorders>
            <w:shd w:val="clear" w:color="auto" w:fill="auto"/>
            <w:noWrap/>
            <w:vAlign w:val="center"/>
            <w:hideMark/>
          </w:tcPr>
          <w:p w14:paraId="64CBC896" w14:textId="77777777" w:rsidR="003B50F8" w:rsidRPr="006306BA" w:rsidRDefault="003B50F8" w:rsidP="003B50F8">
            <w:pPr>
              <w:rPr>
                <w:sz w:val="24"/>
              </w:rPr>
            </w:pPr>
            <w:r w:rsidRPr="006306BA">
              <w:rPr>
                <w:sz w:val="24"/>
              </w:rPr>
              <w:t xml:space="preserve"> 148,981,892 </w:t>
            </w:r>
          </w:p>
        </w:tc>
      </w:tr>
      <w:tr w:rsidR="003B50F8" w:rsidRPr="003B50F8" w14:paraId="370CF0DB" w14:textId="77777777" w:rsidTr="003B50F8">
        <w:trPr>
          <w:trHeight w:val="260"/>
        </w:trPr>
        <w:tc>
          <w:tcPr>
            <w:tcW w:w="6480" w:type="dxa"/>
            <w:tcBorders>
              <w:top w:val="nil"/>
              <w:left w:val="nil"/>
              <w:bottom w:val="nil"/>
              <w:right w:val="nil"/>
            </w:tcBorders>
            <w:shd w:val="clear" w:color="auto" w:fill="auto"/>
            <w:noWrap/>
            <w:vAlign w:val="center"/>
            <w:hideMark/>
          </w:tcPr>
          <w:p w14:paraId="04095AD0" w14:textId="77777777" w:rsidR="003B50F8" w:rsidRPr="006306BA" w:rsidRDefault="003B50F8" w:rsidP="003B50F8">
            <w:pPr>
              <w:rPr>
                <w:sz w:val="24"/>
              </w:rPr>
            </w:pPr>
            <w:r w:rsidRPr="006306BA">
              <w:rPr>
                <w:sz w:val="24"/>
              </w:rPr>
              <w:t>Loan receivable</w:t>
            </w:r>
          </w:p>
        </w:tc>
        <w:tc>
          <w:tcPr>
            <w:tcW w:w="3150" w:type="dxa"/>
            <w:tcBorders>
              <w:top w:val="nil"/>
              <w:left w:val="nil"/>
              <w:bottom w:val="nil"/>
              <w:right w:val="nil"/>
            </w:tcBorders>
            <w:shd w:val="clear" w:color="auto" w:fill="auto"/>
            <w:noWrap/>
            <w:vAlign w:val="center"/>
            <w:hideMark/>
          </w:tcPr>
          <w:p w14:paraId="75ED98D4" w14:textId="77777777" w:rsidR="003B50F8" w:rsidRPr="006306BA" w:rsidRDefault="003B50F8" w:rsidP="003B50F8">
            <w:pPr>
              <w:rPr>
                <w:sz w:val="24"/>
              </w:rPr>
            </w:pPr>
            <w:r w:rsidRPr="006306BA">
              <w:rPr>
                <w:sz w:val="24"/>
              </w:rPr>
              <w:t xml:space="preserve"> 11,630,500 </w:t>
            </w:r>
          </w:p>
        </w:tc>
      </w:tr>
      <w:tr w:rsidR="003B50F8" w:rsidRPr="003B50F8" w14:paraId="20C71005" w14:textId="77777777" w:rsidTr="003B50F8">
        <w:trPr>
          <w:trHeight w:val="260"/>
        </w:trPr>
        <w:tc>
          <w:tcPr>
            <w:tcW w:w="6480" w:type="dxa"/>
            <w:tcBorders>
              <w:top w:val="nil"/>
              <w:left w:val="nil"/>
              <w:bottom w:val="nil"/>
              <w:right w:val="nil"/>
            </w:tcBorders>
            <w:shd w:val="clear" w:color="auto" w:fill="auto"/>
            <w:noWrap/>
            <w:vAlign w:val="center"/>
            <w:hideMark/>
          </w:tcPr>
          <w:p w14:paraId="0680D482" w14:textId="77777777" w:rsidR="003B50F8" w:rsidRPr="006306BA" w:rsidRDefault="003B50F8" w:rsidP="003B50F8">
            <w:pPr>
              <w:rPr>
                <w:sz w:val="24"/>
              </w:rPr>
            </w:pPr>
            <w:r w:rsidRPr="006306BA">
              <w:rPr>
                <w:sz w:val="24"/>
              </w:rPr>
              <w:t>Construction in progress</w:t>
            </w:r>
          </w:p>
        </w:tc>
        <w:tc>
          <w:tcPr>
            <w:tcW w:w="3150" w:type="dxa"/>
            <w:tcBorders>
              <w:top w:val="nil"/>
              <w:left w:val="nil"/>
              <w:bottom w:val="nil"/>
              <w:right w:val="nil"/>
            </w:tcBorders>
            <w:shd w:val="clear" w:color="auto" w:fill="auto"/>
            <w:noWrap/>
            <w:vAlign w:val="center"/>
            <w:hideMark/>
          </w:tcPr>
          <w:p w14:paraId="176535A1" w14:textId="77777777" w:rsidR="003B50F8" w:rsidRPr="006306BA" w:rsidRDefault="003B50F8" w:rsidP="003B50F8">
            <w:pPr>
              <w:rPr>
                <w:sz w:val="24"/>
              </w:rPr>
            </w:pPr>
            <w:r w:rsidRPr="006306BA">
              <w:rPr>
                <w:sz w:val="24"/>
              </w:rPr>
              <w:t xml:space="preserve"> 226,761 </w:t>
            </w:r>
          </w:p>
        </w:tc>
      </w:tr>
      <w:tr w:rsidR="003B50F8" w:rsidRPr="003B50F8" w14:paraId="0459EF0C" w14:textId="77777777" w:rsidTr="003B50F8">
        <w:trPr>
          <w:trHeight w:val="260"/>
        </w:trPr>
        <w:tc>
          <w:tcPr>
            <w:tcW w:w="6480" w:type="dxa"/>
            <w:tcBorders>
              <w:top w:val="nil"/>
              <w:left w:val="nil"/>
              <w:bottom w:val="nil"/>
              <w:right w:val="nil"/>
            </w:tcBorders>
            <w:shd w:val="clear" w:color="auto" w:fill="auto"/>
            <w:noWrap/>
            <w:vAlign w:val="center"/>
            <w:hideMark/>
          </w:tcPr>
          <w:p w14:paraId="0FBE61F1" w14:textId="77777777" w:rsidR="003B50F8" w:rsidRPr="006306BA" w:rsidRDefault="003B50F8" w:rsidP="003B50F8">
            <w:pPr>
              <w:rPr>
                <w:sz w:val="24"/>
              </w:rPr>
            </w:pPr>
            <w:r w:rsidRPr="006306BA">
              <w:rPr>
                <w:sz w:val="24"/>
              </w:rPr>
              <w:t>Property &amp; equipment- net of accumulated depreciation</w:t>
            </w:r>
          </w:p>
        </w:tc>
        <w:tc>
          <w:tcPr>
            <w:tcW w:w="3150" w:type="dxa"/>
            <w:tcBorders>
              <w:top w:val="nil"/>
              <w:left w:val="nil"/>
              <w:bottom w:val="nil"/>
              <w:right w:val="nil"/>
            </w:tcBorders>
            <w:shd w:val="clear" w:color="auto" w:fill="auto"/>
            <w:noWrap/>
            <w:vAlign w:val="center"/>
            <w:hideMark/>
          </w:tcPr>
          <w:p w14:paraId="15C01107" w14:textId="77777777" w:rsidR="003B50F8" w:rsidRPr="006306BA" w:rsidRDefault="003B50F8" w:rsidP="003B50F8">
            <w:pPr>
              <w:rPr>
                <w:sz w:val="24"/>
              </w:rPr>
            </w:pPr>
            <w:r w:rsidRPr="006306BA">
              <w:rPr>
                <w:sz w:val="24"/>
              </w:rPr>
              <w:t xml:space="preserve"> 6,607,552 </w:t>
            </w:r>
          </w:p>
        </w:tc>
      </w:tr>
      <w:tr w:rsidR="003B50F8" w:rsidRPr="003B50F8" w14:paraId="1D463A2D" w14:textId="77777777" w:rsidTr="003B50F8">
        <w:trPr>
          <w:trHeight w:val="260"/>
        </w:trPr>
        <w:tc>
          <w:tcPr>
            <w:tcW w:w="6480" w:type="dxa"/>
            <w:tcBorders>
              <w:top w:val="nil"/>
              <w:left w:val="nil"/>
              <w:bottom w:val="nil"/>
              <w:right w:val="nil"/>
            </w:tcBorders>
            <w:shd w:val="clear" w:color="auto" w:fill="auto"/>
            <w:noWrap/>
            <w:vAlign w:val="center"/>
            <w:hideMark/>
          </w:tcPr>
          <w:p w14:paraId="09344700" w14:textId="179B0209" w:rsidR="003B50F8" w:rsidRPr="006306BA" w:rsidRDefault="003B50F8" w:rsidP="003B50F8">
            <w:pPr>
              <w:pStyle w:val="NoSpacing"/>
              <w:rPr>
                <w:sz w:val="24"/>
              </w:rPr>
            </w:pPr>
            <w:r w:rsidRPr="006306BA">
              <w:rPr>
                <w:sz w:val="24"/>
              </w:rPr>
              <w:t>Total Non-Current Assets</w:t>
            </w:r>
          </w:p>
        </w:tc>
        <w:tc>
          <w:tcPr>
            <w:tcW w:w="3150" w:type="dxa"/>
            <w:tcBorders>
              <w:top w:val="single" w:sz="4" w:space="0" w:color="auto"/>
              <w:left w:val="nil"/>
              <w:bottom w:val="single" w:sz="4" w:space="0" w:color="auto"/>
              <w:right w:val="nil"/>
            </w:tcBorders>
            <w:shd w:val="clear" w:color="auto" w:fill="auto"/>
            <w:noWrap/>
            <w:vAlign w:val="bottom"/>
            <w:hideMark/>
          </w:tcPr>
          <w:p w14:paraId="359481D9" w14:textId="77777777" w:rsidR="003B50F8" w:rsidRPr="006306BA" w:rsidRDefault="003B50F8" w:rsidP="003B50F8">
            <w:pPr>
              <w:rPr>
                <w:sz w:val="24"/>
              </w:rPr>
            </w:pPr>
            <w:r w:rsidRPr="006306BA">
              <w:rPr>
                <w:sz w:val="24"/>
              </w:rPr>
              <w:t xml:space="preserve"> 167,446,705 </w:t>
            </w:r>
          </w:p>
        </w:tc>
      </w:tr>
      <w:tr w:rsidR="003B50F8" w:rsidRPr="003B50F8" w14:paraId="43F881E7" w14:textId="77777777" w:rsidTr="003B50F8">
        <w:trPr>
          <w:trHeight w:val="260"/>
        </w:trPr>
        <w:tc>
          <w:tcPr>
            <w:tcW w:w="6480" w:type="dxa"/>
            <w:tcBorders>
              <w:top w:val="nil"/>
              <w:left w:val="nil"/>
              <w:bottom w:val="nil"/>
              <w:right w:val="nil"/>
            </w:tcBorders>
            <w:shd w:val="clear" w:color="auto" w:fill="auto"/>
            <w:noWrap/>
            <w:vAlign w:val="bottom"/>
            <w:hideMark/>
          </w:tcPr>
          <w:p w14:paraId="2A3289BF" w14:textId="77777777" w:rsidR="003B50F8" w:rsidRPr="006306BA" w:rsidRDefault="003B50F8" w:rsidP="003B50F8">
            <w:pPr>
              <w:rPr>
                <w:sz w:val="24"/>
              </w:rPr>
            </w:pPr>
          </w:p>
        </w:tc>
        <w:tc>
          <w:tcPr>
            <w:tcW w:w="3150" w:type="dxa"/>
            <w:tcBorders>
              <w:top w:val="nil"/>
              <w:left w:val="nil"/>
              <w:bottom w:val="single" w:sz="4" w:space="0" w:color="auto"/>
              <w:right w:val="nil"/>
            </w:tcBorders>
            <w:shd w:val="clear" w:color="auto" w:fill="auto"/>
            <w:noWrap/>
            <w:vAlign w:val="bottom"/>
            <w:hideMark/>
          </w:tcPr>
          <w:p w14:paraId="6FDB1D1B" w14:textId="77777777" w:rsidR="003B50F8" w:rsidRPr="006306BA" w:rsidRDefault="003B50F8" w:rsidP="003B50F8">
            <w:pPr>
              <w:rPr>
                <w:sz w:val="24"/>
              </w:rPr>
            </w:pPr>
            <w:r w:rsidRPr="006306BA">
              <w:rPr>
                <w:sz w:val="24"/>
              </w:rPr>
              <w:t> </w:t>
            </w:r>
          </w:p>
        </w:tc>
      </w:tr>
      <w:tr w:rsidR="003B50F8" w:rsidRPr="003B50F8" w14:paraId="0AE798F5" w14:textId="77777777" w:rsidTr="003B50F8">
        <w:trPr>
          <w:trHeight w:val="260"/>
        </w:trPr>
        <w:tc>
          <w:tcPr>
            <w:tcW w:w="6480" w:type="dxa"/>
            <w:tcBorders>
              <w:top w:val="nil"/>
              <w:left w:val="nil"/>
              <w:bottom w:val="nil"/>
              <w:right w:val="nil"/>
            </w:tcBorders>
            <w:shd w:val="clear" w:color="auto" w:fill="auto"/>
            <w:noWrap/>
            <w:vAlign w:val="center"/>
            <w:hideMark/>
          </w:tcPr>
          <w:p w14:paraId="2F9C66BE" w14:textId="77777777" w:rsidR="003B50F8" w:rsidRPr="006306BA" w:rsidRDefault="003B50F8" w:rsidP="006306BA">
            <w:pPr>
              <w:pStyle w:val="NoSpacing"/>
              <w:rPr>
                <w:sz w:val="24"/>
              </w:rPr>
            </w:pPr>
            <w:r w:rsidRPr="006306BA">
              <w:rPr>
                <w:sz w:val="24"/>
              </w:rPr>
              <w:t>Total Assets</w:t>
            </w:r>
          </w:p>
        </w:tc>
        <w:tc>
          <w:tcPr>
            <w:tcW w:w="3150" w:type="dxa"/>
            <w:tcBorders>
              <w:top w:val="nil"/>
              <w:left w:val="nil"/>
              <w:bottom w:val="single" w:sz="4" w:space="0" w:color="auto"/>
              <w:right w:val="nil"/>
            </w:tcBorders>
            <w:shd w:val="clear" w:color="auto" w:fill="auto"/>
            <w:noWrap/>
            <w:vAlign w:val="bottom"/>
            <w:hideMark/>
          </w:tcPr>
          <w:p w14:paraId="1E1E491D" w14:textId="77777777" w:rsidR="003B50F8" w:rsidRPr="006306BA" w:rsidRDefault="003B50F8" w:rsidP="003B50F8">
            <w:pPr>
              <w:rPr>
                <w:sz w:val="24"/>
              </w:rPr>
            </w:pPr>
            <w:r w:rsidRPr="006306BA">
              <w:rPr>
                <w:sz w:val="24"/>
              </w:rPr>
              <w:t xml:space="preserve"> 174,154,403 </w:t>
            </w:r>
          </w:p>
        </w:tc>
      </w:tr>
      <w:tr w:rsidR="003B50F8" w:rsidRPr="003B50F8" w14:paraId="7D0F9E39" w14:textId="77777777" w:rsidTr="002E5B12">
        <w:trPr>
          <w:trHeight w:val="90"/>
        </w:trPr>
        <w:tc>
          <w:tcPr>
            <w:tcW w:w="6480" w:type="dxa"/>
            <w:tcBorders>
              <w:top w:val="nil"/>
              <w:left w:val="nil"/>
              <w:bottom w:val="nil"/>
              <w:right w:val="nil"/>
            </w:tcBorders>
            <w:shd w:val="clear" w:color="auto" w:fill="auto"/>
            <w:noWrap/>
            <w:vAlign w:val="bottom"/>
            <w:hideMark/>
          </w:tcPr>
          <w:p w14:paraId="71E3A40D" w14:textId="77777777" w:rsidR="003B50F8" w:rsidRPr="003B50F8" w:rsidRDefault="003B50F8" w:rsidP="006306BA">
            <w:pPr>
              <w:pStyle w:val="NoSpacing"/>
              <w:rPr>
                <w:rFonts w:ascii="Times New Roman" w:hAnsi="Times New Roman" w:cs="Times New Roman"/>
                <w:color w:val="000000"/>
                <w:sz w:val="16"/>
                <w:szCs w:val="16"/>
              </w:rPr>
            </w:pPr>
          </w:p>
        </w:tc>
        <w:tc>
          <w:tcPr>
            <w:tcW w:w="3150" w:type="dxa"/>
            <w:tcBorders>
              <w:top w:val="nil"/>
              <w:left w:val="nil"/>
              <w:bottom w:val="nil"/>
              <w:right w:val="nil"/>
            </w:tcBorders>
            <w:shd w:val="clear" w:color="auto" w:fill="auto"/>
            <w:noWrap/>
            <w:vAlign w:val="bottom"/>
            <w:hideMark/>
          </w:tcPr>
          <w:p w14:paraId="451977A4" w14:textId="77777777" w:rsidR="003B50F8" w:rsidRPr="003B50F8" w:rsidRDefault="003B50F8" w:rsidP="003B50F8">
            <w:pPr>
              <w:rPr>
                <w:rFonts w:ascii="Times New Roman" w:hAnsi="Times New Roman" w:cs="Times New Roman"/>
              </w:rPr>
            </w:pPr>
          </w:p>
        </w:tc>
      </w:tr>
      <w:tr w:rsidR="003B50F8" w:rsidRPr="003B50F8" w14:paraId="16BB41DC" w14:textId="77777777" w:rsidTr="003B50F8">
        <w:trPr>
          <w:trHeight w:val="837"/>
        </w:trPr>
        <w:tc>
          <w:tcPr>
            <w:tcW w:w="6480" w:type="dxa"/>
            <w:tcBorders>
              <w:top w:val="nil"/>
              <w:left w:val="nil"/>
              <w:bottom w:val="nil"/>
              <w:right w:val="nil"/>
            </w:tcBorders>
            <w:shd w:val="clear" w:color="auto" w:fill="auto"/>
            <w:noWrap/>
            <w:vAlign w:val="center"/>
            <w:hideMark/>
          </w:tcPr>
          <w:p w14:paraId="5B35F421" w14:textId="77777777" w:rsidR="003B50F8" w:rsidRPr="00402C25" w:rsidRDefault="003B50F8" w:rsidP="003B50F8">
            <w:pPr>
              <w:pStyle w:val="Heading1"/>
              <w:rPr>
                <w:rFonts w:eastAsia="Times New Roman"/>
                <w:sz w:val="32"/>
              </w:rPr>
            </w:pPr>
            <w:r w:rsidRPr="00402C25">
              <w:rPr>
                <w:rFonts w:eastAsia="Times New Roman"/>
                <w:sz w:val="32"/>
              </w:rPr>
              <w:t>Liabilities and Fund Balance</w:t>
            </w:r>
          </w:p>
        </w:tc>
        <w:tc>
          <w:tcPr>
            <w:tcW w:w="3150" w:type="dxa"/>
            <w:tcBorders>
              <w:top w:val="nil"/>
              <w:left w:val="nil"/>
              <w:bottom w:val="nil"/>
              <w:right w:val="nil"/>
            </w:tcBorders>
            <w:shd w:val="clear" w:color="auto" w:fill="auto"/>
            <w:noWrap/>
            <w:vAlign w:val="bottom"/>
            <w:hideMark/>
          </w:tcPr>
          <w:p w14:paraId="3FE386E8" w14:textId="77777777" w:rsidR="003B50F8" w:rsidRPr="003B50F8" w:rsidRDefault="003B50F8" w:rsidP="003B50F8"/>
        </w:tc>
      </w:tr>
      <w:tr w:rsidR="003B50F8" w:rsidRPr="003B50F8" w14:paraId="0904046E" w14:textId="77777777" w:rsidTr="003B50F8">
        <w:trPr>
          <w:trHeight w:val="260"/>
        </w:trPr>
        <w:tc>
          <w:tcPr>
            <w:tcW w:w="6480" w:type="dxa"/>
            <w:tcBorders>
              <w:top w:val="nil"/>
              <w:left w:val="nil"/>
              <w:bottom w:val="nil"/>
              <w:right w:val="nil"/>
            </w:tcBorders>
            <w:shd w:val="clear" w:color="auto" w:fill="auto"/>
            <w:noWrap/>
            <w:vAlign w:val="bottom"/>
            <w:hideMark/>
          </w:tcPr>
          <w:p w14:paraId="28DA44A7" w14:textId="77777777" w:rsidR="003B50F8" w:rsidRPr="003B50F8" w:rsidRDefault="003B50F8" w:rsidP="003B50F8">
            <w:pPr>
              <w:rPr>
                <w:rFonts w:ascii="Times New Roman" w:hAnsi="Times New Roman" w:cs="Times New Roman"/>
              </w:rPr>
            </w:pPr>
          </w:p>
        </w:tc>
        <w:tc>
          <w:tcPr>
            <w:tcW w:w="3150" w:type="dxa"/>
            <w:tcBorders>
              <w:top w:val="nil"/>
              <w:left w:val="nil"/>
              <w:bottom w:val="nil"/>
              <w:right w:val="nil"/>
            </w:tcBorders>
            <w:shd w:val="clear" w:color="auto" w:fill="auto"/>
            <w:noWrap/>
            <w:vAlign w:val="bottom"/>
            <w:hideMark/>
          </w:tcPr>
          <w:p w14:paraId="58888931" w14:textId="77777777" w:rsidR="003B50F8" w:rsidRPr="003B50F8" w:rsidRDefault="003B50F8" w:rsidP="003B50F8">
            <w:pPr>
              <w:rPr>
                <w:rFonts w:ascii="Times New Roman" w:hAnsi="Times New Roman" w:cs="Times New Roman"/>
              </w:rPr>
            </w:pPr>
          </w:p>
        </w:tc>
      </w:tr>
      <w:tr w:rsidR="003B50F8" w:rsidRPr="003B50F8" w14:paraId="73F6D22F" w14:textId="77777777" w:rsidTr="003B50F8">
        <w:trPr>
          <w:trHeight w:val="260"/>
        </w:trPr>
        <w:tc>
          <w:tcPr>
            <w:tcW w:w="6480" w:type="dxa"/>
            <w:tcBorders>
              <w:top w:val="nil"/>
              <w:left w:val="nil"/>
              <w:bottom w:val="nil"/>
              <w:right w:val="nil"/>
            </w:tcBorders>
            <w:shd w:val="clear" w:color="auto" w:fill="auto"/>
            <w:noWrap/>
            <w:vAlign w:val="center"/>
            <w:hideMark/>
          </w:tcPr>
          <w:p w14:paraId="7A2AAB73" w14:textId="77777777" w:rsidR="003B50F8" w:rsidRPr="006306BA" w:rsidRDefault="003B50F8" w:rsidP="006306BA">
            <w:pPr>
              <w:pStyle w:val="NoSpacing"/>
              <w:rPr>
                <w:sz w:val="24"/>
              </w:rPr>
            </w:pPr>
            <w:r w:rsidRPr="006306BA">
              <w:rPr>
                <w:sz w:val="24"/>
              </w:rPr>
              <w:t>Current Liabilities</w:t>
            </w:r>
          </w:p>
        </w:tc>
        <w:tc>
          <w:tcPr>
            <w:tcW w:w="3150" w:type="dxa"/>
            <w:tcBorders>
              <w:top w:val="nil"/>
              <w:left w:val="nil"/>
              <w:bottom w:val="nil"/>
              <w:right w:val="nil"/>
            </w:tcBorders>
            <w:shd w:val="clear" w:color="auto" w:fill="auto"/>
            <w:noWrap/>
            <w:vAlign w:val="bottom"/>
            <w:hideMark/>
          </w:tcPr>
          <w:p w14:paraId="52006385" w14:textId="77777777" w:rsidR="003B50F8" w:rsidRPr="006306BA" w:rsidRDefault="003B50F8" w:rsidP="003B50F8">
            <w:pPr>
              <w:rPr>
                <w:sz w:val="24"/>
              </w:rPr>
            </w:pPr>
          </w:p>
        </w:tc>
      </w:tr>
      <w:tr w:rsidR="003B50F8" w:rsidRPr="003B50F8" w14:paraId="1305CAE3" w14:textId="77777777" w:rsidTr="003B50F8">
        <w:trPr>
          <w:trHeight w:val="260"/>
        </w:trPr>
        <w:tc>
          <w:tcPr>
            <w:tcW w:w="6480" w:type="dxa"/>
            <w:tcBorders>
              <w:top w:val="nil"/>
              <w:left w:val="nil"/>
              <w:bottom w:val="nil"/>
              <w:right w:val="nil"/>
            </w:tcBorders>
            <w:shd w:val="clear" w:color="auto" w:fill="auto"/>
            <w:noWrap/>
            <w:vAlign w:val="center"/>
            <w:hideMark/>
          </w:tcPr>
          <w:p w14:paraId="5EEA525A" w14:textId="77777777" w:rsidR="003B50F8" w:rsidRPr="006306BA" w:rsidRDefault="003B50F8" w:rsidP="003B50F8">
            <w:pPr>
              <w:rPr>
                <w:sz w:val="24"/>
              </w:rPr>
            </w:pPr>
            <w:r w:rsidRPr="006306BA">
              <w:rPr>
                <w:sz w:val="24"/>
              </w:rPr>
              <w:t>Accounts payable and other accrued expenses</w:t>
            </w:r>
          </w:p>
        </w:tc>
        <w:tc>
          <w:tcPr>
            <w:tcW w:w="3150" w:type="dxa"/>
            <w:tcBorders>
              <w:top w:val="nil"/>
              <w:left w:val="nil"/>
              <w:bottom w:val="nil"/>
              <w:right w:val="nil"/>
            </w:tcBorders>
            <w:shd w:val="clear" w:color="auto" w:fill="auto"/>
            <w:noWrap/>
            <w:vAlign w:val="bottom"/>
            <w:hideMark/>
          </w:tcPr>
          <w:p w14:paraId="5E663B82" w14:textId="77777777" w:rsidR="003B50F8" w:rsidRPr="006306BA" w:rsidRDefault="003B50F8" w:rsidP="003B50F8">
            <w:pPr>
              <w:rPr>
                <w:sz w:val="24"/>
              </w:rPr>
            </w:pPr>
            <w:r w:rsidRPr="006306BA">
              <w:rPr>
                <w:sz w:val="24"/>
              </w:rPr>
              <w:t xml:space="preserve"> 810,983 </w:t>
            </w:r>
          </w:p>
        </w:tc>
      </w:tr>
      <w:tr w:rsidR="003B50F8" w:rsidRPr="003B50F8" w14:paraId="489ADA62" w14:textId="77777777" w:rsidTr="003B50F8">
        <w:trPr>
          <w:trHeight w:val="260"/>
        </w:trPr>
        <w:tc>
          <w:tcPr>
            <w:tcW w:w="6480" w:type="dxa"/>
            <w:tcBorders>
              <w:top w:val="nil"/>
              <w:left w:val="nil"/>
              <w:bottom w:val="nil"/>
              <w:right w:val="nil"/>
            </w:tcBorders>
            <w:shd w:val="clear" w:color="auto" w:fill="auto"/>
            <w:noWrap/>
            <w:vAlign w:val="center"/>
            <w:hideMark/>
          </w:tcPr>
          <w:p w14:paraId="60452614" w14:textId="77777777" w:rsidR="003B50F8" w:rsidRPr="006306BA" w:rsidRDefault="003B50F8" w:rsidP="003B50F8">
            <w:pPr>
              <w:rPr>
                <w:sz w:val="24"/>
              </w:rPr>
            </w:pPr>
            <w:r w:rsidRPr="006306BA">
              <w:rPr>
                <w:sz w:val="24"/>
              </w:rPr>
              <w:t>Loan payable - current portion</w:t>
            </w:r>
          </w:p>
        </w:tc>
        <w:tc>
          <w:tcPr>
            <w:tcW w:w="3150" w:type="dxa"/>
            <w:tcBorders>
              <w:top w:val="nil"/>
              <w:left w:val="nil"/>
              <w:bottom w:val="nil"/>
              <w:right w:val="nil"/>
            </w:tcBorders>
            <w:shd w:val="clear" w:color="auto" w:fill="auto"/>
            <w:noWrap/>
            <w:vAlign w:val="bottom"/>
            <w:hideMark/>
          </w:tcPr>
          <w:p w14:paraId="57D2AF45" w14:textId="77777777" w:rsidR="003B50F8" w:rsidRPr="006306BA" w:rsidRDefault="003B50F8" w:rsidP="003B50F8">
            <w:pPr>
              <w:rPr>
                <w:sz w:val="24"/>
              </w:rPr>
            </w:pPr>
            <w:r w:rsidRPr="006306BA">
              <w:rPr>
                <w:sz w:val="24"/>
              </w:rPr>
              <w:t xml:space="preserve"> 939,000 </w:t>
            </w:r>
          </w:p>
        </w:tc>
      </w:tr>
      <w:tr w:rsidR="003B50F8" w:rsidRPr="003B50F8" w14:paraId="5FE64C09" w14:textId="77777777" w:rsidTr="003B50F8">
        <w:trPr>
          <w:trHeight w:val="260"/>
        </w:trPr>
        <w:tc>
          <w:tcPr>
            <w:tcW w:w="6480" w:type="dxa"/>
            <w:tcBorders>
              <w:top w:val="nil"/>
              <w:left w:val="nil"/>
              <w:bottom w:val="nil"/>
              <w:right w:val="nil"/>
            </w:tcBorders>
            <w:shd w:val="clear" w:color="auto" w:fill="auto"/>
            <w:noWrap/>
            <w:vAlign w:val="center"/>
            <w:hideMark/>
          </w:tcPr>
          <w:p w14:paraId="77B8C627" w14:textId="77777777" w:rsidR="003B50F8" w:rsidRPr="006306BA" w:rsidRDefault="003B50F8" w:rsidP="003B50F8">
            <w:pPr>
              <w:rPr>
                <w:sz w:val="24"/>
              </w:rPr>
            </w:pPr>
            <w:r w:rsidRPr="006306BA">
              <w:rPr>
                <w:sz w:val="24"/>
              </w:rPr>
              <w:t>Line of credit</w:t>
            </w:r>
          </w:p>
        </w:tc>
        <w:tc>
          <w:tcPr>
            <w:tcW w:w="3150" w:type="dxa"/>
            <w:tcBorders>
              <w:top w:val="nil"/>
              <w:left w:val="nil"/>
              <w:bottom w:val="single" w:sz="4" w:space="0" w:color="auto"/>
              <w:right w:val="nil"/>
            </w:tcBorders>
            <w:shd w:val="clear" w:color="auto" w:fill="auto"/>
            <w:noWrap/>
            <w:vAlign w:val="bottom"/>
            <w:hideMark/>
          </w:tcPr>
          <w:p w14:paraId="0696BD3C" w14:textId="77777777" w:rsidR="003B50F8" w:rsidRPr="006306BA" w:rsidRDefault="003B50F8" w:rsidP="003B50F8">
            <w:pPr>
              <w:rPr>
                <w:sz w:val="24"/>
              </w:rPr>
            </w:pPr>
            <w:r w:rsidRPr="006306BA">
              <w:rPr>
                <w:sz w:val="24"/>
              </w:rPr>
              <w:t xml:space="preserve"> 7,757,387 </w:t>
            </w:r>
          </w:p>
        </w:tc>
      </w:tr>
      <w:tr w:rsidR="003B50F8" w:rsidRPr="003B50F8" w14:paraId="69422871" w14:textId="77777777" w:rsidTr="003B50F8">
        <w:trPr>
          <w:trHeight w:val="260"/>
        </w:trPr>
        <w:tc>
          <w:tcPr>
            <w:tcW w:w="6480" w:type="dxa"/>
            <w:tcBorders>
              <w:top w:val="nil"/>
              <w:left w:val="nil"/>
              <w:bottom w:val="nil"/>
              <w:right w:val="nil"/>
            </w:tcBorders>
            <w:shd w:val="clear" w:color="auto" w:fill="auto"/>
            <w:noWrap/>
            <w:vAlign w:val="center"/>
            <w:hideMark/>
          </w:tcPr>
          <w:p w14:paraId="20FFD9AD" w14:textId="4BED9AA2" w:rsidR="003B50F8" w:rsidRPr="006306BA" w:rsidRDefault="003B50F8" w:rsidP="006306BA">
            <w:pPr>
              <w:pStyle w:val="NoSpacing"/>
              <w:rPr>
                <w:sz w:val="24"/>
              </w:rPr>
            </w:pPr>
            <w:r w:rsidRPr="006306BA">
              <w:rPr>
                <w:sz w:val="24"/>
              </w:rPr>
              <w:t>Total Current Liabilities</w:t>
            </w:r>
          </w:p>
        </w:tc>
        <w:tc>
          <w:tcPr>
            <w:tcW w:w="3150" w:type="dxa"/>
            <w:tcBorders>
              <w:top w:val="nil"/>
              <w:left w:val="nil"/>
              <w:bottom w:val="single" w:sz="4" w:space="0" w:color="auto"/>
              <w:right w:val="nil"/>
            </w:tcBorders>
            <w:shd w:val="clear" w:color="auto" w:fill="auto"/>
            <w:noWrap/>
            <w:vAlign w:val="bottom"/>
            <w:hideMark/>
          </w:tcPr>
          <w:p w14:paraId="124E849D" w14:textId="77777777" w:rsidR="003B50F8" w:rsidRPr="006306BA" w:rsidRDefault="003B50F8" w:rsidP="003B50F8">
            <w:pPr>
              <w:rPr>
                <w:sz w:val="24"/>
              </w:rPr>
            </w:pPr>
            <w:r w:rsidRPr="006306BA">
              <w:rPr>
                <w:sz w:val="24"/>
              </w:rPr>
              <w:t xml:space="preserve"> 9,507,370 </w:t>
            </w:r>
          </w:p>
        </w:tc>
      </w:tr>
      <w:tr w:rsidR="003B50F8" w:rsidRPr="003B50F8" w14:paraId="07A21BBD" w14:textId="77777777" w:rsidTr="003B50F8">
        <w:trPr>
          <w:trHeight w:val="260"/>
        </w:trPr>
        <w:tc>
          <w:tcPr>
            <w:tcW w:w="6480" w:type="dxa"/>
            <w:tcBorders>
              <w:top w:val="nil"/>
              <w:left w:val="nil"/>
              <w:bottom w:val="nil"/>
              <w:right w:val="nil"/>
            </w:tcBorders>
            <w:shd w:val="clear" w:color="auto" w:fill="auto"/>
            <w:noWrap/>
            <w:vAlign w:val="bottom"/>
            <w:hideMark/>
          </w:tcPr>
          <w:p w14:paraId="2A1653BD" w14:textId="77777777" w:rsidR="003B50F8" w:rsidRPr="006306BA" w:rsidRDefault="003B50F8" w:rsidP="003B50F8">
            <w:pPr>
              <w:rPr>
                <w:sz w:val="24"/>
              </w:rPr>
            </w:pPr>
          </w:p>
        </w:tc>
        <w:tc>
          <w:tcPr>
            <w:tcW w:w="3150" w:type="dxa"/>
            <w:tcBorders>
              <w:top w:val="nil"/>
              <w:left w:val="nil"/>
              <w:bottom w:val="nil"/>
              <w:right w:val="nil"/>
            </w:tcBorders>
            <w:shd w:val="clear" w:color="auto" w:fill="auto"/>
            <w:noWrap/>
            <w:vAlign w:val="bottom"/>
            <w:hideMark/>
          </w:tcPr>
          <w:p w14:paraId="35974796" w14:textId="77777777" w:rsidR="003B50F8" w:rsidRPr="006306BA" w:rsidRDefault="003B50F8" w:rsidP="003B50F8">
            <w:pPr>
              <w:rPr>
                <w:sz w:val="24"/>
              </w:rPr>
            </w:pPr>
          </w:p>
        </w:tc>
      </w:tr>
      <w:tr w:rsidR="003B50F8" w:rsidRPr="003B50F8" w14:paraId="5592369A" w14:textId="77777777" w:rsidTr="003B50F8">
        <w:trPr>
          <w:trHeight w:val="260"/>
        </w:trPr>
        <w:tc>
          <w:tcPr>
            <w:tcW w:w="6480" w:type="dxa"/>
            <w:tcBorders>
              <w:top w:val="nil"/>
              <w:left w:val="nil"/>
              <w:bottom w:val="nil"/>
              <w:right w:val="nil"/>
            </w:tcBorders>
            <w:shd w:val="clear" w:color="auto" w:fill="auto"/>
            <w:noWrap/>
            <w:vAlign w:val="center"/>
            <w:hideMark/>
          </w:tcPr>
          <w:p w14:paraId="710ED7C1" w14:textId="77777777" w:rsidR="003B50F8" w:rsidRPr="006306BA" w:rsidRDefault="003B50F8" w:rsidP="006306BA">
            <w:pPr>
              <w:pStyle w:val="NoSpacing"/>
              <w:rPr>
                <w:sz w:val="24"/>
              </w:rPr>
            </w:pPr>
            <w:r w:rsidRPr="006306BA">
              <w:rPr>
                <w:sz w:val="24"/>
              </w:rPr>
              <w:t>Non-Current Liabilities</w:t>
            </w:r>
          </w:p>
        </w:tc>
        <w:tc>
          <w:tcPr>
            <w:tcW w:w="3150" w:type="dxa"/>
            <w:tcBorders>
              <w:top w:val="nil"/>
              <w:left w:val="nil"/>
              <w:bottom w:val="nil"/>
              <w:right w:val="nil"/>
            </w:tcBorders>
            <w:shd w:val="clear" w:color="auto" w:fill="auto"/>
            <w:noWrap/>
            <w:vAlign w:val="bottom"/>
            <w:hideMark/>
          </w:tcPr>
          <w:p w14:paraId="61780CDC" w14:textId="77777777" w:rsidR="003B50F8" w:rsidRPr="006306BA" w:rsidRDefault="003B50F8" w:rsidP="003B50F8">
            <w:pPr>
              <w:rPr>
                <w:sz w:val="24"/>
              </w:rPr>
            </w:pPr>
          </w:p>
        </w:tc>
      </w:tr>
      <w:tr w:rsidR="003B50F8" w:rsidRPr="003B50F8" w14:paraId="16AE7057" w14:textId="77777777" w:rsidTr="003B50F8">
        <w:trPr>
          <w:trHeight w:val="260"/>
        </w:trPr>
        <w:tc>
          <w:tcPr>
            <w:tcW w:w="6480" w:type="dxa"/>
            <w:tcBorders>
              <w:top w:val="nil"/>
              <w:left w:val="nil"/>
              <w:bottom w:val="nil"/>
              <w:right w:val="nil"/>
            </w:tcBorders>
            <w:shd w:val="clear" w:color="auto" w:fill="auto"/>
            <w:noWrap/>
            <w:vAlign w:val="center"/>
            <w:hideMark/>
          </w:tcPr>
          <w:p w14:paraId="65459440" w14:textId="77777777" w:rsidR="003B50F8" w:rsidRPr="006306BA" w:rsidRDefault="003B50F8" w:rsidP="003B50F8">
            <w:pPr>
              <w:rPr>
                <w:sz w:val="24"/>
              </w:rPr>
            </w:pPr>
            <w:r w:rsidRPr="006306BA">
              <w:rPr>
                <w:sz w:val="24"/>
              </w:rPr>
              <w:t>Loan payable</w:t>
            </w:r>
          </w:p>
        </w:tc>
        <w:tc>
          <w:tcPr>
            <w:tcW w:w="3150" w:type="dxa"/>
            <w:tcBorders>
              <w:top w:val="nil"/>
              <w:left w:val="nil"/>
              <w:bottom w:val="single" w:sz="4" w:space="0" w:color="auto"/>
              <w:right w:val="nil"/>
            </w:tcBorders>
            <w:shd w:val="clear" w:color="auto" w:fill="auto"/>
            <w:noWrap/>
            <w:vAlign w:val="bottom"/>
            <w:hideMark/>
          </w:tcPr>
          <w:p w14:paraId="39554114" w14:textId="77777777" w:rsidR="003B50F8" w:rsidRPr="006306BA" w:rsidRDefault="003B50F8" w:rsidP="003B50F8">
            <w:pPr>
              <w:rPr>
                <w:sz w:val="24"/>
              </w:rPr>
            </w:pPr>
            <w:r w:rsidRPr="006306BA">
              <w:rPr>
                <w:sz w:val="24"/>
              </w:rPr>
              <w:t xml:space="preserve"> 34,378,000 </w:t>
            </w:r>
          </w:p>
        </w:tc>
      </w:tr>
      <w:tr w:rsidR="003B50F8" w:rsidRPr="003B50F8" w14:paraId="32278284" w14:textId="77777777" w:rsidTr="003B50F8">
        <w:trPr>
          <w:trHeight w:val="260"/>
        </w:trPr>
        <w:tc>
          <w:tcPr>
            <w:tcW w:w="6480" w:type="dxa"/>
            <w:tcBorders>
              <w:top w:val="nil"/>
              <w:left w:val="nil"/>
              <w:bottom w:val="nil"/>
              <w:right w:val="nil"/>
            </w:tcBorders>
            <w:shd w:val="clear" w:color="auto" w:fill="auto"/>
            <w:noWrap/>
            <w:vAlign w:val="center"/>
            <w:hideMark/>
          </w:tcPr>
          <w:p w14:paraId="3D186570" w14:textId="75522652" w:rsidR="003B50F8" w:rsidRPr="006306BA" w:rsidRDefault="003B50F8" w:rsidP="006306BA">
            <w:pPr>
              <w:pStyle w:val="NoSpacing"/>
              <w:rPr>
                <w:sz w:val="24"/>
              </w:rPr>
            </w:pPr>
            <w:r w:rsidRPr="006306BA">
              <w:rPr>
                <w:sz w:val="24"/>
              </w:rPr>
              <w:t>Total Non-Current Liabilities</w:t>
            </w:r>
          </w:p>
        </w:tc>
        <w:tc>
          <w:tcPr>
            <w:tcW w:w="3150" w:type="dxa"/>
            <w:tcBorders>
              <w:top w:val="nil"/>
              <w:left w:val="nil"/>
              <w:bottom w:val="single" w:sz="4" w:space="0" w:color="auto"/>
              <w:right w:val="nil"/>
            </w:tcBorders>
            <w:shd w:val="clear" w:color="auto" w:fill="auto"/>
            <w:noWrap/>
            <w:vAlign w:val="bottom"/>
            <w:hideMark/>
          </w:tcPr>
          <w:p w14:paraId="6BF85D7D" w14:textId="77777777" w:rsidR="003B50F8" w:rsidRPr="006306BA" w:rsidRDefault="003B50F8" w:rsidP="003B50F8">
            <w:pPr>
              <w:rPr>
                <w:sz w:val="24"/>
              </w:rPr>
            </w:pPr>
            <w:r w:rsidRPr="006306BA">
              <w:rPr>
                <w:sz w:val="24"/>
              </w:rPr>
              <w:t xml:space="preserve"> 34,378,000 </w:t>
            </w:r>
          </w:p>
        </w:tc>
      </w:tr>
      <w:tr w:rsidR="003B50F8" w:rsidRPr="003B50F8" w14:paraId="6BE21EE1" w14:textId="77777777" w:rsidTr="003B50F8">
        <w:trPr>
          <w:trHeight w:val="260"/>
        </w:trPr>
        <w:tc>
          <w:tcPr>
            <w:tcW w:w="6480" w:type="dxa"/>
            <w:tcBorders>
              <w:top w:val="nil"/>
              <w:left w:val="nil"/>
              <w:bottom w:val="nil"/>
              <w:right w:val="nil"/>
            </w:tcBorders>
            <w:shd w:val="clear" w:color="auto" w:fill="auto"/>
            <w:noWrap/>
            <w:vAlign w:val="bottom"/>
            <w:hideMark/>
          </w:tcPr>
          <w:p w14:paraId="30C6D068" w14:textId="77777777" w:rsidR="003B50F8" w:rsidRPr="006306BA" w:rsidRDefault="003B50F8" w:rsidP="003B50F8">
            <w:pPr>
              <w:rPr>
                <w:sz w:val="24"/>
              </w:rPr>
            </w:pPr>
          </w:p>
        </w:tc>
        <w:tc>
          <w:tcPr>
            <w:tcW w:w="3150" w:type="dxa"/>
            <w:tcBorders>
              <w:top w:val="nil"/>
              <w:left w:val="nil"/>
              <w:bottom w:val="single" w:sz="4" w:space="0" w:color="auto"/>
              <w:right w:val="nil"/>
            </w:tcBorders>
            <w:shd w:val="clear" w:color="auto" w:fill="auto"/>
            <w:noWrap/>
            <w:vAlign w:val="bottom"/>
            <w:hideMark/>
          </w:tcPr>
          <w:p w14:paraId="5635E013" w14:textId="77777777" w:rsidR="003B50F8" w:rsidRPr="006306BA" w:rsidRDefault="003B50F8" w:rsidP="003B50F8">
            <w:pPr>
              <w:rPr>
                <w:sz w:val="24"/>
              </w:rPr>
            </w:pPr>
            <w:r w:rsidRPr="006306BA">
              <w:rPr>
                <w:sz w:val="24"/>
              </w:rPr>
              <w:t> </w:t>
            </w:r>
          </w:p>
        </w:tc>
      </w:tr>
      <w:tr w:rsidR="003B50F8" w:rsidRPr="003B50F8" w14:paraId="0120CA2A" w14:textId="77777777" w:rsidTr="003B50F8">
        <w:trPr>
          <w:trHeight w:val="260"/>
        </w:trPr>
        <w:tc>
          <w:tcPr>
            <w:tcW w:w="6480" w:type="dxa"/>
            <w:tcBorders>
              <w:top w:val="nil"/>
              <w:left w:val="nil"/>
              <w:bottom w:val="nil"/>
              <w:right w:val="nil"/>
            </w:tcBorders>
            <w:shd w:val="clear" w:color="auto" w:fill="auto"/>
            <w:noWrap/>
            <w:vAlign w:val="center"/>
            <w:hideMark/>
          </w:tcPr>
          <w:p w14:paraId="5CC77FBE" w14:textId="77777777" w:rsidR="003B50F8" w:rsidRPr="006306BA" w:rsidRDefault="003B50F8" w:rsidP="006306BA">
            <w:pPr>
              <w:pStyle w:val="NoSpacing"/>
              <w:rPr>
                <w:sz w:val="24"/>
              </w:rPr>
            </w:pPr>
            <w:r w:rsidRPr="006306BA">
              <w:rPr>
                <w:sz w:val="24"/>
              </w:rPr>
              <w:t>Total Liabilities</w:t>
            </w:r>
          </w:p>
        </w:tc>
        <w:tc>
          <w:tcPr>
            <w:tcW w:w="3150" w:type="dxa"/>
            <w:tcBorders>
              <w:top w:val="nil"/>
              <w:left w:val="nil"/>
              <w:bottom w:val="single" w:sz="4" w:space="0" w:color="auto"/>
              <w:right w:val="nil"/>
            </w:tcBorders>
            <w:shd w:val="clear" w:color="auto" w:fill="auto"/>
            <w:noWrap/>
            <w:vAlign w:val="bottom"/>
            <w:hideMark/>
          </w:tcPr>
          <w:p w14:paraId="6C7C8C57" w14:textId="77777777" w:rsidR="003B50F8" w:rsidRPr="006306BA" w:rsidRDefault="003B50F8" w:rsidP="003B50F8">
            <w:pPr>
              <w:rPr>
                <w:sz w:val="24"/>
              </w:rPr>
            </w:pPr>
            <w:r w:rsidRPr="006306BA">
              <w:rPr>
                <w:sz w:val="24"/>
              </w:rPr>
              <w:t xml:space="preserve"> 43,885,370 </w:t>
            </w:r>
          </w:p>
        </w:tc>
      </w:tr>
      <w:tr w:rsidR="003B50F8" w:rsidRPr="003B50F8" w14:paraId="4885B511" w14:textId="77777777" w:rsidTr="003B50F8">
        <w:trPr>
          <w:trHeight w:val="260"/>
        </w:trPr>
        <w:tc>
          <w:tcPr>
            <w:tcW w:w="6480" w:type="dxa"/>
            <w:tcBorders>
              <w:top w:val="nil"/>
              <w:left w:val="nil"/>
              <w:bottom w:val="nil"/>
              <w:right w:val="nil"/>
            </w:tcBorders>
            <w:shd w:val="clear" w:color="auto" w:fill="auto"/>
            <w:noWrap/>
            <w:vAlign w:val="bottom"/>
            <w:hideMark/>
          </w:tcPr>
          <w:p w14:paraId="61F857BE" w14:textId="77777777" w:rsidR="003B50F8" w:rsidRPr="006306BA" w:rsidRDefault="003B50F8" w:rsidP="003B50F8">
            <w:pPr>
              <w:rPr>
                <w:rFonts w:ascii="Times New Roman" w:hAnsi="Times New Roman" w:cs="Times New Roman"/>
                <w:color w:val="000000"/>
                <w:sz w:val="24"/>
              </w:rPr>
            </w:pPr>
          </w:p>
        </w:tc>
        <w:tc>
          <w:tcPr>
            <w:tcW w:w="3150" w:type="dxa"/>
            <w:tcBorders>
              <w:top w:val="nil"/>
              <w:left w:val="nil"/>
              <w:bottom w:val="nil"/>
              <w:right w:val="nil"/>
            </w:tcBorders>
            <w:shd w:val="clear" w:color="auto" w:fill="auto"/>
            <w:noWrap/>
            <w:vAlign w:val="bottom"/>
            <w:hideMark/>
          </w:tcPr>
          <w:p w14:paraId="0F4AED7E" w14:textId="77777777" w:rsidR="003B50F8" w:rsidRPr="006306BA" w:rsidRDefault="003B50F8" w:rsidP="003B50F8">
            <w:pPr>
              <w:rPr>
                <w:rFonts w:ascii="Times New Roman" w:hAnsi="Times New Roman" w:cs="Times New Roman"/>
                <w:sz w:val="24"/>
              </w:rPr>
            </w:pPr>
          </w:p>
        </w:tc>
      </w:tr>
      <w:tr w:rsidR="003B50F8" w:rsidRPr="003B50F8" w14:paraId="7BCC254C" w14:textId="77777777" w:rsidTr="003B50F8">
        <w:trPr>
          <w:trHeight w:val="280"/>
        </w:trPr>
        <w:tc>
          <w:tcPr>
            <w:tcW w:w="6480" w:type="dxa"/>
            <w:tcBorders>
              <w:top w:val="nil"/>
              <w:left w:val="nil"/>
              <w:bottom w:val="nil"/>
              <w:right w:val="nil"/>
            </w:tcBorders>
            <w:shd w:val="clear" w:color="auto" w:fill="auto"/>
            <w:noWrap/>
            <w:vAlign w:val="center"/>
            <w:hideMark/>
          </w:tcPr>
          <w:p w14:paraId="4C803327" w14:textId="77777777" w:rsidR="003B50F8" w:rsidRPr="006306BA" w:rsidRDefault="003B50F8" w:rsidP="003B50F8">
            <w:pPr>
              <w:rPr>
                <w:sz w:val="24"/>
              </w:rPr>
            </w:pPr>
            <w:r w:rsidRPr="006306BA">
              <w:rPr>
                <w:sz w:val="24"/>
              </w:rPr>
              <w:t>Fund Balances</w:t>
            </w:r>
          </w:p>
        </w:tc>
        <w:tc>
          <w:tcPr>
            <w:tcW w:w="3150" w:type="dxa"/>
            <w:tcBorders>
              <w:top w:val="nil"/>
              <w:left w:val="nil"/>
              <w:bottom w:val="nil"/>
              <w:right w:val="nil"/>
            </w:tcBorders>
            <w:shd w:val="clear" w:color="auto" w:fill="auto"/>
            <w:noWrap/>
            <w:vAlign w:val="bottom"/>
            <w:hideMark/>
          </w:tcPr>
          <w:p w14:paraId="6D37412C" w14:textId="77777777" w:rsidR="003B50F8" w:rsidRPr="006306BA" w:rsidRDefault="003B50F8" w:rsidP="003B50F8">
            <w:pPr>
              <w:rPr>
                <w:sz w:val="24"/>
              </w:rPr>
            </w:pPr>
          </w:p>
        </w:tc>
      </w:tr>
      <w:tr w:rsidR="003B50F8" w:rsidRPr="003B50F8" w14:paraId="145EA451" w14:textId="77777777" w:rsidTr="003B50F8">
        <w:trPr>
          <w:trHeight w:val="280"/>
        </w:trPr>
        <w:tc>
          <w:tcPr>
            <w:tcW w:w="6480" w:type="dxa"/>
            <w:tcBorders>
              <w:top w:val="nil"/>
              <w:left w:val="nil"/>
              <w:bottom w:val="nil"/>
              <w:right w:val="nil"/>
            </w:tcBorders>
            <w:shd w:val="clear" w:color="auto" w:fill="auto"/>
            <w:noWrap/>
            <w:vAlign w:val="center"/>
            <w:hideMark/>
          </w:tcPr>
          <w:p w14:paraId="61BFDF9A" w14:textId="77777777" w:rsidR="003B50F8" w:rsidRPr="006306BA" w:rsidRDefault="003B50F8" w:rsidP="003B50F8">
            <w:pPr>
              <w:rPr>
                <w:sz w:val="24"/>
              </w:rPr>
            </w:pPr>
            <w:r w:rsidRPr="006306BA">
              <w:rPr>
                <w:sz w:val="24"/>
              </w:rPr>
              <w:t>Unrestricted, Temporarily Restricted, Restricted</w:t>
            </w:r>
          </w:p>
        </w:tc>
        <w:tc>
          <w:tcPr>
            <w:tcW w:w="3150" w:type="dxa"/>
            <w:tcBorders>
              <w:top w:val="nil"/>
              <w:left w:val="nil"/>
              <w:bottom w:val="single" w:sz="4" w:space="0" w:color="auto"/>
              <w:right w:val="nil"/>
            </w:tcBorders>
            <w:shd w:val="clear" w:color="auto" w:fill="auto"/>
            <w:noWrap/>
            <w:vAlign w:val="bottom"/>
            <w:hideMark/>
          </w:tcPr>
          <w:p w14:paraId="18F1EEB0" w14:textId="77777777" w:rsidR="003B50F8" w:rsidRPr="006306BA" w:rsidRDefault="003B50F8" w:rsidP="003B50F8">
            <w:pPr>
              <w:rPr>
                <w:sz w:val="24"/>
              </w:rPr>
            </w:pPr>
            <w:r w:rsidRPr="006306BA">
              <w:rPr>
                <w:sz w:val="24"/>
              </w:rPr>
              <w:t xml:space="preserve"> 130,269,033 </w:t>
            </w:r>
          </w:p>
        </w:tc>
      </w:tr>
      <w:tr w:rsidR="003B50F8" w:rsidRPr="003B50F8" w14:paraId="71C33376" w14:textId="77777777" w:rsidTr="003B50F8">
        <w:trPr>
          <w:trHeight w:val="260"/>
        </w:trPr>
        <w:tc>
          <w:tcPr>
            <w:tcW w:w="6480" w:type="dxa"/>
            <w:tcBorders>
              <w:top w:val="nil"/>
              <w:left w:val="nil"/>
              <w:bottom w:val="nil"/>
              <w:right w:val="nil"/>
            </w:tcBorders>
            <w:shd w:val="clear" w:color="auto" w:fill="auto"/>
            <w:noWrap/>
            <w:vAlign w:val="bottom"/>
            <w:hideMark/>
          </w:tcPr>
          <w:p w14:paraId="0DD26AC1" w14:textId="77777777" w:rsidR="003B50F8" w:rsidRPr="006306BA" w:rsidRDefault="003B50F8" w:rsidP="003B50F8">
            <w:pPr>
              <w:rPr>
                <w:sz w:val="24"/>
              </w:rPr>
            </w:pPr>
          </w:p>
        </w:tc>
        <w:tc>
          <w:tcPr>
            <w:tcW w:w="3150" w:type="dxa"/>
            <w:tcBorders>
              <w:top w:val="nil"/>
              <w:left w:val="nil"/>
              <w:bottom w:val="nil"/>
              <w:right w:val="nil"/>
            </w:tcBorders>
            <w:shd w:val="clear" w:color="auto" w:fill="auto"/>
            <w:noWrap/>
            <w:vAlign w:val="bottom"/>
            <w:hideMark/>
          </w:tcPr>
          <w:p w14:paraId="5C5631D9" w14:textId="77777777" w:rsidR="003B50F8" w:rsidRPr="006306BA" w:rsidRDefault="003B50F8" w:rsidP="003B50F8">
            <w:pPr>
              <w:rPr>
                <w:sz w:val="24"/>
              </w:rPr>
            </w:pPr>
          </w:p>
        </w:tc>
      </w:tr>
      <w:tr w:rsidR="003B50F8" w:rsidRPr="003B50F8" w14:paraId="6EE5CAC9" w14:textId="77777777" w:rsidTr="003B50F8">
        <w:trPr>
          <w:trHeight w:val="261"/>
        </w:trPr>
        <w:tc>
          <w:tcPr>
            <w:tcW w:w="6480" w:type="dxa"/>
            <w:tcBorders>
              <w:top w:val="nil"/>
              <w:left w:val="nil"/>
              <w:bottom w:val="nil"/>
              <w:right w:val="nil"/>
            </w:tcBorders>
            <w:shd w:val="clear" w:color="auto" w:fill="auto"/>
            <w:noWrap/>
            <w:vAlign w:val="center"/>
            <w:hideMark/>
          </w:tcPr>
          <w:p w14:paraId="689A29B4" w14:textId="77777777" w:rsidR="003B50F8" w:rsidRPr="006306BA" w:rsidRDefault="003B50F8" w:rsidP="006306BA">
            <w:pPr>
              <w:pStyle w:val="NoSpacing"/>
              <w:rPr>
                <w:sz w:val="24"/>
              </w:rPr>
            </w:pPr>
            <w:r w:rsidRPr="006306BA">
              <w:rPr>
                <w:sz w:val="24"/>
              </w:rPr>
              <w:t>Total Liabilities and Fund Balances</w:t>
            </w:r>
          </w:p>
        </w:tc>
        <w:tc>
          <w:tcPr>
            <w:tcW w:w="3150" w:type="dxa"/>
            <w:tcBorders>
              <w:top w:val="nil"/>
              <w:left w:val="nil"/>
              <w:bottom w:val="double" w:sz="6" w:space="0" w:color="auto"/>
              <w:right w:val="nil"/>
            </w:tcBorders>
            <w:shd w:val="clear" w:color="auto" w:fill="auto"/>
            <w:noWrap/>
            <w:vAlign w:val="bottom"/>
            <w:hideMark/>
          </w:tcPr>
          <w:p w14:paraId="7D3ED7B2" w14:textId="77777777" w:rsidR="003B50F8" w:rsidRPr="006306BA" w:rsidRDefault="003B50F8" w:rsidP="003B50F8">
            <w:pPr>
              <w:rPr>
                <w:sz w:val="24"/>
              </w:rPr>
            </w:pPr>
            <w:r w:rsidRPr="006306BA">
              <w:rPr>
                <w:sz w:val="24"/>
              </w:rPr>
              <w:t xml:space="preserve"> 174,154,403 </w:t>
            </w:r>
          </w:p>
        </w:tc>
      </w:tr>
    </w:tbl>
    <w:p w14:paraId="535EF642" w14:textId="77777777" w:rsidR="006306BA" w:rsidRDefault="006306BA" w:rsidP="003B50F8"/>
    <w:tbl>
      <w:tblPr>
        <w:tblW w:w="9630" w:type="dxa"/>
        <w:tblLook w:val="04A0" w:firstRow="1" w:lastRow="0" w:firstColumn="1" w:lastColumn="0" w:noHBand="0" w:noVBand="1"/>
      </w:tblPr>
      <w:tblGrid>
        <w:gridCol w:w="6480"/>
        <w:gridCol w:w="3150"/>
      </w:tblGrid>
      <w:tr w:rsidR="00402C25" w:rsidRPr="00CD1223" w14:paraId="6FF6C31D" w14:textId="77777777" w:rsidTr="001F6449">
        <w:trPr>
          <w:trHeight w:val="260"/>
        </w:trPr>
        <w:tc>
          <w:tcPr>
            <w:tcW w:w="6480" w:type="dxa"/>
            <w:tcBorders>
              <w:top w:val="nil"/>
              <w:left w:val="nil"/>
              <w:bottom w:val="nil"/>
              <w:right w:val="nil"/>
            </w:tcBorders>
            <w:shd w:val="clear" w:color="auto" w:fill="auto"/>
            <w:noWrap/>
            <w:vAlign w:val="center"/>
            <w:hideMark/>
          </w:tcPr>
          <w:p w14:paraId="1FB142E4" w14:textId="50EEAD98" w:rsidR="00CD1223" w:rsidRPr="00CD1223" w:rsidRDefault="00CD1223" w:rsidP="00402C25">
            <w:pPr>
              <w:pStyle w:val="Heading1"/>
              <w:rPr>
                <w:rFonts w:eastAsia="Times New Roman"/>
              </w:rPr>
            </w:pPr>
            <w:r w:rsidRPr="00CD1223">
              <w:rPr>
                <w:rFonts w:eastAsia="Times New Roman"/>
              </w:rPr>
              <w:t>Revenue</w:t>
            </w:r>
          </w:p>
        </w:tc>
        <w:tc>
          <w:tcPr>
            <w:tcW w:w="3150" w:type="dxa"/>
            <w:tcBorders>
              <w:top w:val="nil"/>
              <w:left w:val="nil"/>
              <w:bottom w:val="nil"/>
              <w:right w:val="nil"/>
            </w:tcBorders>
            <w:shd w:val="clear" w:color="auto" w:fill="auto"/>
            <w:noWrap/>
            <w:vAlign w:val="bottom"/>
            <w:hideMark/>
          </w:tcPr>
          <w:p w14:paraId="6E5FE590" w14:textId="77777777" w:rsidR="00CD1223" w:rsidRPr="00CD1223" w:rsidRDefault="00CD1223" w:rsidP="00402C25"/>
        </w:tc>
      </w:tr>
      <w:tr w:rsidR="00402C25" w:rsidRPr="00CD1223" w14:paraId="50D97A73" w14:textId="77777777" w:rsidTr="001F6449">
        <w:trPr>
          <w:trHeight w:val="260"/>
        </w:trPr>
        <w:tc>
          <w:tcPr>
            <w:tcW w:w="6480" w:type="dxa"/>
            <w:tcBorders>
              <w:top w:val="nil"/>
              <w:left w:val="nil"/>
              <w:bottom w:val="nil"/>
              <w:right w:val="nil"/>
            </w:tcBorders>
            <w:shd w:val="clear" w:color="auto" w:fill="auto"/>
            <w:noWrap/>
            <w:vAlign w:val="bottom"/>
            <w:hideMark/>
          </w:tcPr>
          <w:p w14:paraId="68A82ED6" w14:textId="77777777" w:rsidR="00CD1223" w:rsidRPr="00CD1223" w:rsidRDefault="00CD1223" w:rsidP="00402C25">
            <w:pPr>
              <w:rPr>
                <w:rFonts w:ascii="Times New Roman" w:hAnsi="Times New Roman" w:cs="Times New Roman"/>
              </w:rPr>
            </w:pPr>
          </w:p>
        </w:tc>
        <w:tc>
          <w:tcPr>
            <w:tcW w:w="3150" w:type="dxa"/>
            <w:tcBorders>
              <w:top w:val="nil"/>
              <w:left w:val="nil"/>
              <w:bottom w:val="nil"/>
              <w:right w:val="nil"/>
            </w:tcBorders>
            <w:shd w:val="clear" w:color="auto" w:fill="auto"/>
            <w:noWrap/>
            <w:vAlign w:val="bottom"/>
            <w:hideMark/>
          </w:tcPr>
          <w:p w14:paraId="1719B8F6" w14:textId="77777777" w:rsidR="00CD1223" w:rsidRPr="00CD1223" w:rsidRDefault="00CD1223" w:rsidP="00402C25">
            <w:pPr>
              <w:rPr>
                <w:rFonts w:ascii="MS Sans Serif" w:hAnsi="MS Sans Serif" w:cs="Times New Roman"/>
                <w:color w:val="000000"/>
              </w:rPr>
            </w:pPr>
            <w:r w:rsidRPr="00CD1223">
              <w:rPr>
                <w:rFonts w:ascii="MS Sans Serif" w:hAnsi="MS Sans Serif" w:cs="Times New Roman"/>
                <w:color w:val="000000"/>
              </w:rPr>
              <w:t xml:space="preserve">         $</w:t>
            </w:r>
          </w:p>
        </w:tc>
      </w:tr>
      <w:tr w:rsidR="00402C25" w:rsidRPr="00CD1223" w14:paraId="556AA778" w14:textId="77777777" w:rsidTr="001F6449">
        <w:trPr>
          <w:trHeight w:val="260"/>
        </w:trPr>
        <w:tc>
          <w:tcPr>
            <w:tcW w:w="6480" w:type="dxa"/>
            <w:tcBorders>
              <w:top w:val="nil"/>
              <w:left w:val="nil"/>
              <w:bottom w:val="nil"/>
              <w:right w:val="nil"/>
            </w:tcBorders>
            <w:shd w:val="clear" w:color="auto" w:fill="auto"/>
            <w:noWrap/>
            <w:vAlign w:val="center"/>
            <w:hideMark/>
          </w:tcPr>
          <w:p w14:paraId="423B79C0" w14:textId="77777777" w:rsidR="00CD1223" w:rsidRPr="00402C25" w:rsidRDefault="00CD1223" w:rsidP="00402C25">
            <w:pPr>
              <w:pStyle w:val="NoSpacing"/>
              <w:rPr>
                <w:sz w:val="24"/>
              </w:rPr>
            </w:pPr>
            <w:r w:rsidRPr="00402C25">
              <w:rPr>
                <w:sz w:val="24"/>
              </w:rPr>
              <w:t>Revenue</w:t>
            </w:r>
          </w:p>
        </w:tc>
        <w:tc>
          <w:tcPr>
            <w:tcW w:w="3150" w:type="dxa"/>
            <w:tcBorders>
              <w:top w:val="nil"/>
              <w:left w:val="nil"/>
              <w:bottom w:val="nil"/>
              <w:right w:val="nil"/>
            </w:tcBorders>
            <w:shd w:val="clear" w:color="auto" w:fill="auto"/>
            <w:noWrap/>
            <w:vAlign w:val="bottom"/>
            <w:hideMark/>
          </w:tcPr>
          <w:p w14:paraId="7EBA8AC5" w14:textId="77777777" w:rsidR="00CD1223" w:rsidRPr="00402C25" w:rsidRDefault="00CD1223" w:rsidP="00402C25">
            <w:pPr>
              <w:rPr>
                <w:sz w:val="24"/>
              </w:rPr>
            </w:pPr>
          </w:p>
        </w:tc>
      </w:tr>
      <w:tr w:rsidR="00402C25" w:rsidRPr="00CD1223" w14:paraId="38C893AE" w14:textId="77777777" w:rsidTr="001F6449">
        <w:trPr>
          <w:trHeight w:val="260"/>
        </w:trPr>
        <w:tc>
          <w:tcPr>
            <w:tcW w:w="6480" w:type="dxa"/>
            <w:tcBorders>
              <w:top w:val="nil"/>
              <w:left w:val="nil"/>
              <w:bottom w:val="nil"/>
              <w:right w:val="nil"/>
            </w:tcBorders>
            <w:shd w:val="clear" w:color="auto" w:fill="auto"/>
            <w:noWrap/>
            <w:vAlign w:val="center"/>
            <w:hideMark/>
          </w:tcPr>
          <w:p w14:paraId="77A782D4" w14:textId="77777777" w:rsidR="00CD1223" w:rsidRPr="00402C25" w:rsidRDefault="00CD1223" w:rsidP="00402C25">
            <w:pPr>
              <w:rPr>
                <w:sz w:val="24"/>
              </w:rPr>
            </w:pPr>
            <w:r w:rsidRPr="00402C25">
              <w:rPr>
                <w:sz w:val="24"/>
              </w:rPr>
              <w:t>Sales, net of fees of $46,253</w:t>
            </w:r>
          </w:p>
        </w:tc>
        <w:tc>
          <w:tcPr>
            <w:tcW w:w="3150" w:type="dxa"/>
            <w:tcBorders>
              <w:top w:val="nil"/>
              <w:left w:val="nil"/>
              <w:bottom w:val="nil"/>
              <w:right w:val="nil"/>
            </w:tcBorders>
            <w:shd w:val="clear" w:color="auto" w:fill="auto"/>
            <w:noWrap/>
            <w:vAlign w:val="center"/>
            <w:hideMark/>
          </w:tcPr>
          <w:p w14:paraId="7052EFDB" w14:textId="77777777" w:rsidR="00CD1223" w:rsidRPr="00402C25" w:rsidRDefault="00CD1223" w:rsidP="00402C25">
            <w:pPr>
              <w:rPr>
                <w:sz w:val="24"/>
              </w:rPr>
            </w:pPr>
            <w:r w:rsidRPr="00402C25">
              <w:rPr>
                <w:sz w:val="24"/>
              </w:rPr>
              <w:t xml:space="preserve"> 1,423,933 </w:t>
            </w:r>
          </w:p>
        </w:tc>
      </w:tr>
      <w:tr w:rsidR="00402C25" w:rsidRPr="00CD1223" w14:paraId="21D8C713" w14:textId="77777777" w:rsidTr="001F6449">
        <w:trPr>
          <w:trHeight w:val="297"/>
        </w:trPr>
        <w:tc>
          <w:tcPr>
            <w:tcW w:w="6480" w:type="dxa"/>
            <w:tcBorders>
              <w:top w:val="nil"/>
              <w:left w:val="nil"/>
              <w:bottom w:val="nil"/>
              <w:right w:val="nil"/>
            </w:tcBorders>
            <w:shd w:val="clear" w:color="auto" w:fill="auto"/>
            <w:noWrap/>
            <w:vAlign w:val="center"/>
            <w:hideMark/>
          </w:tcPr>
          <w:p w14:paraId="01D63C14" w14:textId="77777777" w:rsidR="00CD1223" w:rsidRPr="00402C25" w:rsidRDefault="00CD1223" w:rsidP="00402C25">
            <w:pPr>
              <w:rPr>
                <w:sz w:val="24"/>
              </w:rPr>
            </w:pPr>
            <w:r w:rsidRPr="00402C25">
              <w:rPr>
                <w:sz w:val="24"/>
              </w:rPr>
              <w:t>Fees for service</w:t>
            </w:r>
          </w:p>
        </w:tc>
        <w:tc>
          <w:tcPr>
            <w:tcW w:w="3150" w:type="dxa"/>
            <w:tcBorders>
              <w:top w:val="nil"/>
              <w:left w:val="nil"/>
              <w:bottom w:val="nil"/>
              <w:right w:val="nil"/>
            </w:tcBorders>
            <w:shd w:val="clear" w:color="auto" w:fill="auto"/>
            <w:noWrap/>
            <w:vAlign w:val="center"/>
            <w:hideMark/>
          </w:tcPr>
          <w:p w14:paraId="12CB71C8" w14:textId="77777777" w:rsidR="00CD1223" w:rsidRPr="00402C25" w:rsidRDefault="00CD1223" w:rsidP="00402C25">
            <w:pPr>
              <w:rPr>
                <w:sz w:val="24"/>
              </w:rPr>
            </w:pPr>
            <w:r w:rsidRPr="00402C25">
              <w:rPr>
                <w:sz w:val="24"/>
              </w:rPr>
              <w:t xml:space="preserve"> 926,656 </w:t>
            </w:r>
          </w:p>
        </w:tc>
      </w:tr>
      <w:tr w:rsidR="00402C25" w:rsidRPr="00CD1223" w14:paraId="22F4AB6A" w14:textId="77777777" w:rsidTr="001F6449">
        <w:trPr>
          <w:trHeight w:val="315"/>
        </w:trPr>
        <w:tc>
          <w:tcPr>
            <w:tcW w:w="6480" w:type="dxa"/>
            <w:tcBorders>
              <w:top w:val="nil"/>
              <w:left w:val="nil"/>
              <w:bottom w:val="nil"/>
              <w:right w:val="nil"/>
            </w:tcBorders>
            <w:shd w:val="clear" w:color="auto" w:fill="auto"/>
            <w:noWrap/>
            <w:vAlign w:val="center"/>
            <w:hideMark/>
          </w:tcPr>
          <w:p w14:paraId="1459DDFA" w14:textId="77777777" w:rsidR="00CD1223" w:rsidRPr="00402C25" w:rsidRDefault="00CD1223" w:rsidP="00402C25">
            <w:pPr>
              <w:rPr>
                <w:sz w:val="24"/>
              </w:rPr>
            </w:pPr>
            <w:r w:rsidRPr="00402C25">
              <w:rPr>
                <w:sz w:val="24"/>
              </w:rPr>
              <w:t>Realized &amp; unrealized gains on investments</w:t>
            </w:r>
          </w:p>
        </w:tc>
        <w:tc>
          <w:tcPr>
            <w:tcW w:w="3150" w:type="dxa"/>
            <w:tcBorders>
              <w:top w:val="nil"/>
              <w:left w:val="nil"/>
              <w:bottom w:val="nil"/>
              <w:right w:val="nil"/>
            </w:tcBorders>
            <w:shd w:val="clear" w:color="auto" w:fill="auto"/>
            <w:noWrap/>
            <w:vAlign w:val="center"/>
            <w:hideMark/>
          </w:tcPr>
          <w:p w14:paraId="56A56A87" w14:textId="77777777" w:rsidR="00CD1223" w:rsidRPr="00402C25" w:rsidRDefault="00CD1223" w:rsidP="00402C25">
            <w:pPr>
              <w:rPr>
                <w:sz w:val="24"/>
              </w:rPr>
            </w:pPr>
            <w:r w:rsidRPr="00402C25">
              <w:rPr>
                <w:sz w:val="24"/>
              </w:rPr>
              <w:t xml:space="preserve"> 8,377,449 </w:t>
            </w:r>
          </w:p>
        </w:tc>
      </w:tr>
      <w:tr w:rsidR="00402C25" w:rsidRPr="00CD1223" w14:paraId="16C89593" w14:textId="77777777" w:rsidTr="001F6449">
        <w:trPr>
          <w:trHeight w:val="260"/>
        </w:trPr>
        <w:tc>
          <w:tcPr>
            <w:tcW w:w="6480" w:type="dxa"/>
            <w:tcBorders>
              <w:top w:val="nil"/>
              <w:left w:val="nil"/>
              <w:bottom w:val="nil"/>
              <w:right w:val="nil"/>
            </w:tcBorders>
            <w:shd w:val="clear" w:color="auto" w:fill="auto"/>
            <w:noWrap/>
            <w:vAlign w:val="center"/>
            <w:hideMark/>
          </w:tcPr>
          <w:p w14:paraId="1F60CA57" w14:textId="77777777" w:rsidR="00CD1223" w:rsidRPr="00402C25" w:rsidRDefault="00CD1223" w:rsidP="00402C25">
            <w:pPr>
              <w:rPr>
                <w:sz w:val="24"/>
              </w:rPr>
            </w:pPr>
            <w:r w:rsidRPr="00402C25">
              <w:rPr>
                <w:sz w:val="24"/>
              </w:rPr>
              <w:t>Interest &amp; dividend income</w:t>
            </w:r>
          </w:p>
        </w:tc>
        <w:tc>
          <w:tcPr>
            <w:tcW w:w="3150" w:type="dxa"/>
            <w:tcBorders>
              <w:top w:val="nil"/>
              <w:left w:val="nil"/>
              <w:bottom w:val="nil"/>
              <w:right w:val="nil"/>
            </w:tcBorders>
            <w:shd w:val="clear" w:color="auto" w:fill="auto"/>
            <w:noWrap/>
            <w:vAlign w:val="center"/>
            <w:hideMark/>
          </w:tcPr>
          <w:p w14:paraId="5F3F345C" w14:textId="77777777" w:rsidR="00CD1223" w:rsidRPr="00402C25" w:rsidRDefault="00CD1223" w:rsidP="00402C25">
            <w:pPr>
              <w:rPr>
                <w:sz w:val="24"/>
              </w:rPr>
            </w:pPr>
            <w:r w:rsidRPr="00402C25">
              <w:rPr>
                <w:sz w:val="24"/>
              </w:rPr>
              <w:t xml:space="preserve"> 2,335,374 </w:t>
            </w:r>
          </w:p>
        </w:tc>
      </w:tr>
      <w:tr w:rsidR="00402C25" w:rsidRPr="00CD1223" w14:paraId="07ED0EA4" w14:textId="77777777" w:rsidTr="001F6449">
        <w:trPr>
          <w:trHeight w:val="260"/>
        </w:trPr>
        <w:tc>
          <w:tcPr>
            <w:tcW w:w="6480" w:type="dxa"/>
            <w:tcBorders>
              <w:top w:val="nil"/>
              <w:left w:val="nil"/>
              <w:bottom w:val="nil"/>
              <w:right w:val="nil"/>
            </w:tcBorders>
            <w:shd w:val="clear" w:color="auto" w:fill="auto"/>
            <w:noWrap/>
            <w:vAlign w:val="center"/>
            <w:hideMark/>
          </w:tcPr>
          <w:p w14:paraId="281EEE50" w14:textId="77777777" w:rsidR="00CD1223" w:rsidRPr="00402C25" w:rsidRDefault="00CD1223" w:rsidP="00402C25">
            <w:pPr>
              <w:rPr>
                <w:sz w:val="24"/>
              </w:rPr>
            </w:pPr>
            <w:r w:rsidRPr="00402C25">
              <w:rPr>
                <w:sz w:val="24"/>
              </w:rPr>
              <w:t>Miscellaneous and other</w:t>
            </w:r>
          </w:p>
        </w:tc>
        <w:tc>
          <w:tcPr>
            <w:tcW w:w="3150" w:type="dxa"/>
            <w:tcBorders>
              <w:top w:val="nil"/>
              <w:left w:val="nil"/>
              <w:bottom w:val="single" w:sz="4" w:space="0" w:color="auto"/>
              <w:right w:val="nil"/>
            </w:tcBorders>
            <w:shd w:val="clear" w:color="auto" w:fill="auto"/>
            <w:noWrap/>
            <w:vAlign w:val="center"/>
            <w:hideMark/>
          </w:tcPr>
          <w:p w14:paraId="45A93899" w14:textId="77777777" w:rsidR="00CD1223" w:rsidRPr="00402C25" w:rsidRDefault="00CD1223" w:rsidP="00402C25">
            <w:pPr>
              <w:rPr>
                <w:sz w:val="24"/>
              </w:rPr>
            </w:pPr>
            <w:r w:rsidRPr="00402C25">
              <w:rPr>
                <w:sz w:val="24"/>
              </w:rPr>
              <w:t xml:space="preserve"> 169,733 </w:t>
            </w:r>
          </w:p>
        </w:tc>
      </w:tr>
      <w:tr w:rsidR="00402C25" w:rsidRPr="00CD1223" w14:paraId="51990B4A" w14:textId="77777777" w:rsidTr="001F6449">
        <w:trPr>
          <w:trHeight w:val="260"/>
        </w:trPr>
        <w:tc>
          <w:tcPr>
            <w:tcW w:w="6480" w:type="dxa"/>
            <w:tcBorders>
              <w:top w:val="nil"/>
              <w:left w:val="nil"/>
              <w:bottom w:val="nil"/>
              <w:right w:val="nil"/>
            </w:tcBorders>
            <w:shd w:val="clear" w:color="auto" w:fill="auto"/>
            <w:noWrap/>
            <w:vAlign w:val="center"/>
            <w:hideMark/>
          </w:tcPr>
          <w:p w14:paraId="2C5760E0" w14:textId="4C62878C" w:rsidR="00CD1223" w:rsidRPr="00402C25" w:rsidRDefault="00CD1223" w:rsidP="00402C25">
            <w:pPr>
              <w:pStyle w:val="NoSpacing"/>
              <w:rPr>
                <w:sz w:val="24"/>
              </w:rPr>
            </w:pPr>
            <w:r w:rsidRPr="00402C25">
              <w:rPr>
                <w:sz w:val="24"/>
              </w:rPr>
              <w:t>Total Revenue</w:t>
            </w:r>
          </w:p>
        </w:tc>
        <w:tc>
          <w:tcPr>
            <w:tcW w:w="3150" w:type="dxa"/>
            <w:tcBorders>
              <w:top w:val="nil"/>
              <w:left w:val="nil"/>
              <w:bottom w:val="single" w:sz="4" w:space="0" w:color="auto"/>
              <w:right w:val="nil"/>
            </w:tcBorders>
            <w:shd w:val="clear" w:color="auto" w:fill="auto"/>
            <w:noWrap/>
            <w:vAlign w:val="bottom"/>
            <w:hideMark/>
          </w:tcPr>
          <w:p w14:paraId="2F2C4D2A" w14:textId="77777777" w:rsidR="00CD1223" w:rsidRPr="00402C25" w:rsidRDefault="00CD1223" w:rsidP="00402C25">
            <w:pPr>
              <w:rPr>
                <w:sz w:val="24"/>
              </w:rPr>
            </w:pPr>
            <w:r w:rsidRPr="00402C25">
              <w:rPr>
                <w:sz w:val="24"/>
              </w:rPr>
              <w:t xml:space="preserve"> 13,233,145 </w:t>
            </w:r>
          </w:p>
        </w:tc>
      </w:tr>
      <w:tr w:rsidR="00402C25" w:rsidRPr="00CD1223" w14:paraId="4C76B758" w14:textId="77777777" w:rsidTr="001F6449">
        <w:trPr>
          <w:trHeight w:val="260"/>
        </w:trPr>
        <w:tc>
          <w:tcPr>
            <w:tcW w:w="6480" w:type="dxa"/>
            <w:tcBorders>
              <w:top w:val="nil"/>
              <w:left w:val="nil"/>
              <w:bottom w:val="nil"/>
              <w:right w:val="nil"/>
            </w:tcBorders>
            <w:shd w:val="clear" w:color="auto" w:fill="auto"/>
            <w:noWrap/>
            <w:vAlign w:val="bottom"/>
            <w:hideMark/>
          </w:tcPr>
          <w:p w14:paraId="7752F736" w14:textId="77777777" w:rsidR="00CD1223" w:rsidRPr="00402C25" w:rsidRDefault="00CD1223" w:rsidP="00402C25">
            <w:pPr>
              <w:rPr>
                <w:sz w:val="24"/>
              </w:rPr>
            </w:pPr>
          </w:p>
        </w:tc>
        <w:tc>
          <w:tcPr>
            <w:tcW w:w="3150" w:type="dxa"/>
            <w:tcBorders>
              <w:top w:val="nil"/>
              <w:left w:val="nil"/>
              <w:bottom w:val="nil"/>
              <w:right w:val="nil"/>
            </w:tcBorders>
            <w:shd w:val="clear" w:color="auto" w:fill="auto"/>
            <w:noWrap/>
            <w:vAlign w:val="bottom"/>
            <w:hideMark/>
          </w:tcPr>
          <w:p w14:paraId="44E2D0F2" w14:textId="77777777" w:rsidR="00CD1223" w:rsidRPr="00402C25" w:rsidRDefault="00CD1223" w:rsidP="00402C25">
            <w:pPr>
              <w:rPr>
                <w:sz w:val="24"/>
              </w:rPr>
            </w:pPr>
          </w:p>
        </w:tc>
      </w:tr>
      <w:tr w:rsidR="00402C25" w:rsidRPr="00CD1223" w14:paraId="74788252" w14:textId="77777777" w:rsidTr="001F6449">
        <w:trPr>
          <w:trHeight w:val="260"/>
        </w:trPr>
        <w:tc>
          <w:tcPr>
            <w:tcW w:w="6480" w:type="dxa"/>
            <w:tcBorders>
              <w:top w:val="nil"/>
              <w:left w:val="nil"/>
              <w:bottom w:val="nil"/>
              <w:right w:val="nil"/>
            </w:tcBorders>
            <w:shd w:val="clear" w:color="auto" w:fill="auto"/>
            <w:noWrap/>
            <w:vAlign w:val="center"/>
            <w:hideMark/>
          </w:tcPr>
          <w:p w14:paraId="0164863C" w14:textId="77777777" w:rsidR="00CD1223" w:rsidRPr="00402C25" w:rsidRDefault="00CD1223" w:rsidP="00402C25">
            <w:pPr>
              <w:pStyle w:val="NoSpacing"/>
              <w:rPr>
                <w:sz w:val="24"/>
              </w:rPr>
            </w:pPr>
            <w:r w:rsidRPr="00402C25">
              <w:rPr>
                <w:sz w:val="24"/>
              </w:rPr>
              <w:t>Support</w:t>
            </w:r>
          </w:p>
        </w:tc>
        <w:tc>
          <w:tcPr>
            <w:tcW w:w="3150" w:type="dxa"/>
            <w:tcBorders>
              <w:top w:val="nil"/>
              <w:left w:val="nil"/>
              <w:bottom w:val="nil"/>
              <w:right w:val="nil"/>
            </w:tcBorders>
            <w:shd w:val="clear" w:color="auto" w:fill="auto"/>
            <w:noWrap/>
            <w:vAlign w:val="bottom"/>
            <w:hideMark/>
          </w:tcPr>
          <w:p w14:paraId="087E686B" w14:textId="77777777" w:rsidR="00CD1223" w:rsidRPr="00402C25" w:rsidRDefault="00CD1223" w:rsidP="00402C25">
            <w:pPr>
              <w:rPr>
                <w:sz w:val="24"/>
              </w:rPr>
            </w:pPr>
          </w:p>
        </w:tc>
      </w:tr>
      <w:tr w:rsidR="00402C25" w:rsidRPr="00CD1223" w14:paraId="4B78B1E3" w14:textId="77777777" w:rsidTr="001F6449">
        <w:trPr>
          <w:trHeight w:val="260"/>
        </w:trPr>
        <w:tc>
          <w:tcPr>
            <w:tcW w:w="6480" w:type="dxa"/>
            <w:tcBorders>
              <w:top w:val="nil"/>
              <w:left w:val="nil"/>
              <w:bottom w:val="nil"/>
              <w:right w:val="nil"/>
            </w:tcBorders>
            <w:shd w:val="clear" w:color="auto" w:fill="auto"/>
            <w:noWrap/>
            <w:vAlign w:val="center"/>
            <w:hideMark/>
          </w:tcPr>
          <w:p w14:paraId="4E2C8AFF" w14:textId="77777777" w:rsidR="00CD1223" w:rsidRPr="00402C25" w:rsidRDefault="00CD1223" w:rsidP="00402C25">
            <w:pPr>
              <w:rPr>
                <w:sz w:val="24"/>
              </w:rPr>
            </w:pPr>
            <w:r w:rsidRPr="00402C25">
              <w:rPr>
                <w:sz w:val="24"/>
              </w:rPr>
              <w:t>Government contracts &amp; other grants</w:t>
            </w:r>
          </w:p>
        </w:tc>
        <w:tc>
          <w:tcPr>
            <w:tcW w:w="3150" w:type="dxa"/>
            <w:tcBorders>
              <w:top w:val="nil"/>
              <w:left w:val="nil"/>
              <w:bottom w:val="nil"/>
              <w:right w:val="nil"/>
            </w:tcBorders>
            <w:shd w:val="clear" w:color="auto" w:fill="auto"/>
            <w:noWrap/>
            <w:vAlign w:val="center"/>
            <w:hideMark/>
          </w:tcPr>
          <w:p w14:paraId="1DDD3CF8" w14:textId="77777777" w:rsidR="00CD1223" w:rsidRPr="00402C25" w:rsidRDefault="00CD1223" w:rsidP="00402C25">
            <w:pPr>
              <w:rPr>
                <w:sz w:val="24"/>
              </w:rPr>
            </w:pPr>
            <w:r w:rsidRPr="00402C25">
              <w:rPr>
                <w:sz w:val="24"/>
              </w:rPr>
              <w:t xml:space="preserve"> 2,048,022 </w:t>
            </w:r>
          </w:p>
        </w:tc>
      </w:tr>
      <w:tr w:rsidR="00402C25" w:rsidRPr="00CD1223" w14:paraId="1D6F61F6" w14:textId="77777777" w:rsidTr="001F6449">
        <w:trPr>
          <w:trHeight w:val="260"/>
        </w:trPr>
        <w:tc>
          <w:tcPr>
            <w:tcW w:w="6480" w:type="dxa"/>
            <w:tcBorders>
              <w:top w:val="nil"/>
              <w:left w:val="nil"/>
              <w:bottom w:val="nil"/>
              <w:right w:val="nil"/>
            </w:tcBorders>
            <w:shd w:val="clear" w:color="auto" w:fill="auto"/>
            <w:noWrap/>
            <w:vAlign w:val="center"/>
            <w:hideMark/>
          </w:tcPr>
          <w:p w14:paraId="704D295A" w14:textId="77777777" w:rsidR="00CD1223" w:rsidRPr="00402C25" w:rsidRDefault="00CD1223" w:rsidP="00402C25">
            <w:pPr>
              <w:rPr>
                <w:sz w:val="24"/>
              </w:rPr>
            </w:pPr>
            <w:r w:rsidRPr="00402C25">
              <w:rPr>
                <w:sz w:val="24"/>
              </w:rPr>
              <w:t>Donations and bequests</w:t>
            </w:r>
          </w:p>
        </w:tc>
        <w:tc>
          <w:tcPr>
            <w:tcW w:w="3150" w:type="dxa"/>
            <w:tcBorders>
              <w:top w:val="nil"/>
              <w:left w:val="nil"/>
              <w:bottom w:val="single" w:sz="4" w:space="0" w:color="auto"/>
              <w:right w:val="nil"/>
            </w:tcBorders>
            <w:shd w:val="clear" w:color="auto" w:fill="auto"/>
            <w:noWrap/>
            <w:vAlign w:val="center"/>
            <w:hideMark/>
          </w:tcPr>
          <w:p w14:paraId="5B38645E" w14:textId="77777777" w:rsidR="00CD1223" w:rsidRPr="00402C25" w:rsidRDefault="00CD1223" w:rsidP="00402C25">
            <w:pPr>
              <w:rPr>
                <w:sz w:val="24"/>
              </w:rPr>
            </w:pPr>
            <w:r w:rsidRPr="00402C25">
              <w:rPr>
                <w:sz w:val="24"/>
              </w:rPr>
              <w:t xml:space="preserve"> 1,673,977 </w:t>
            </w:r>
          </w:p>
        </w:tc>
      </w:tr>
      <w:tr w:rsidR="00402C25" w:rsidRPr="00CD1223" w14:paraId="633B88A5" w14:textId="77777777" w:rsidTr="001F6449">
        <w:trPr>
          <w:trHeight w:val="260"/>
        </w:trPr>
        <w:tc>
          <w:tcPr>
            <w:tcW w:w="6480" w:type="dxa"/>
            <w:tcBorders>
              <w:top w:val="nil"/>
              <w:left w:val="nil"/>
              <w:bottom w:val="nil"/>
              <w:right w:val="nil"/>
            </w:tcBorders>
            <w:shd w:val="clear" w:color="auto" w:fill="auto"/>
            <w:noWrap/>
            <w:vAlign w:val="center"/>
            <w:hideMark/>
          </w:tcPr>
          <w:p w14:paraId="550DDEDA" w14:textId="0D31D91B" w:rsidR="00CD1223" w:rsidRPr="00402C25" w:rsidRDefault="00CD1223" w:rsidP="00402C25">
            <w:pPr>
              <w:pStyle w:val="NoSpacing"/>
              <w:rPr>
                <w:sz w:val="24"/>
              </w:rPr>
            </w:pPr>
            <w:r w:rsidRPr="00402C25">
              <w:rPr>
                <w:sz w:val="24"/>
              </w:rPr>
              <w:t xml:space="preserve">Total Support </w:t>
            </w:r>
          </w:p>
        </w:tc>
        <w:tc>
          <w:tcPr>
            <w:tcW w:w="3150" w:type="dxa"/>
            <w:tcBorders>
              <w:top w:val="nil"/>
              <w:left w:val="nil"/>
              <w:bottom w:val="single" w:sz="4" w:space="0" w:color="auto"/>
              <w:right w:val="nil"/>
            </w:tcBorders>
            <w:shd w:val="clear" w:color="auto" w:fill="auto"/>
            <w:noWrap/>
            <w:vAlign w:val="bottom"/>
            <w:hideMark/>
          </w:tcPr>
          <w:p w14:paraId="102B2BC9" w14:textId="77777777" w:rsidR="00CD1223" w:rsidRPr="00402C25" w:rsidRDefault="00CD1223" w:rsidP="00402C25">
            <w:pPr>
              <w:rPr>
                <w:sz w:val="24"/>
              </w:rPr>
            </w:pPr>
            <w:r w:rsidRPr="00402C25">
              <w:rPr>
                <w:sz w:val="24"/>
              </w:rPr>
              <w:t xml:space="preserve"> 3,721,999 </w:t>
            </w:r>
          </w:p>
        </w:tc>
      </w:tr>
      <w:tr w:rsidR="00402C25" w:rsidRPr="00CD1223" w14:paraId="31CB79E3" w14:textId="77777777" w:rsidTr="001F6449">
        <w:trPr>
          <w:trHeight w:val="260"/>
        </w:trPr>
        <w:tc>
          <w:tcPr>
            <w:tcW w:w="6480" w:type="dxa"/>
            <w:tcBorders>
              <w:top w:val="nil"/>
              <w:left w:val="nil"/>
              <w:bottom w:val="nil"/>
              <w:right w:val="nil"/>
            </w:tcBorders>
            <w:shd w:val="clear" w:color="auto" w:fill="auto"/>
            <w:noWrap/>
            <w:vAlign w:val="bottom"/>
            <w:hideMark/>
          </w:tcPr>
          <w:p w14:paraId="7DF61ED8" w14:textId="77777777" w:rsidR="00CD1223" w:rsidRPr="00402C25" w:rsidRDefault="00CD1223" w:rsidP="00402C25">
            <w:pPr>
              <w:rPr>
                <w:sz w:val="24"/>
              </w:rPr>
            </w:pPr>
          </w:p>
        </w:tc>
        <w:tc>
          <w:tcPr>
            <w:tcW w:w="3150" w:type="dxa"/>
            <w:tcBorders>
              <w:top w:val="nil"/>
              <w:left w:val="nil"/>
              <w:bottom w:val="single" w:sz="4" w:space="0" w:color="auto"/>
              <w:right w:val="nil"/>
            </w:tcBorders>
            <w:shd w:val="clear" w:color="auto" w:fill="auto"/>
            <w:noWrap/>
            <w:vAlign w:val="bottom"/>
            <w:hideMark/>
          </w:tcPr>
          <w:p w14:paraId="660A3CCD" w14:textId="77777777" w:rsidR="00CD1223" w:rsidRPr="00402C25" w:rsidRDefault="00CD1223" w:rsidP="00402C25">
            <w:pPr>
              <w:rPr>
                <w:rFonts w:ascii="MS Sans Serif" w:hAnsi="MS Sans Serif"/>
                <w:sz w:val="24"/>
              </w:rPr>
            </w:pPr>
            <w:r w:rsidRPr="00402C25">
              <w:rPr>
                <w:rFonts w:ascii="MS Sans Serif" w:hAnsi="MS Sans Serif"/>
                <w:sz w:val="24"/>
              </w:rPr>
              <w:t> </w:t>
            </w:r>
          </w:p>
        </w:tc>
      </w:tr>
      <w:tr w:rsidR="00402C25" w:rsidRPr="00CD1223" w14:paraId="6A77DDC7" w14:textId="77777777" w:rsidTr="001F6449">
        <w:trPr>
          <w:trHeight w:val="260"/>
        </w:trPr>
        <w:tc>
          <w:tcPr>
            <w:tcW w:w="6480" w:type="dxa"/>
            <w:tcBorders>
              <w:top w:val="nil"/>
              <w:left w:val="nil"/>
              <w:bottom w:val="nil"/>
              <w:right w:val="nil"/>
            </w:tcBorders>
            <w:shd w:val="clear" w:color="auto" w:fill="auto"/>
            <w:noWrap/>
            <w:vAlign w:val="center"/>
            <w:hideMark/>
          </w:tcPr>
          <w:p w14:paraId="660FC524" w14:textId="77777777" w:rsidR="00CD1223" w:rsidRPr="00402C25" w:rsidRDefault="00CD1223" w:rsidP="00402C25">
            <w:pPr>
              <w:pStyle w:val="NoSpacing"/>
              <w:rPr>
                <w:sz w:val="24"/>
              </w:rPr>
            </w:pPr>
            <w:r w:rsidRPr="00402C25">
              <w:rPr>
                <w:sz w:val="24"/>
              </w:rPr>
              <w:t>Total Support &amp; Revenue</w:t>
            </w:r>
          </w:p>
        </w:tc>
        <w:tc>
          <w:tcPr>
            <w:tcW w:w="3150" w:type="dxa"/>
            <w:tcBorders>
              <w:top w:val="nil"/>
              <w:left w:val="nil"/>
              <w:bottom w:val="single" w:sz="4" w:space="0" w:color="auto"/>
              <w:right w:val="nil"/>
            </w:tcBorders>
            <w:shd w:val="clear" w:color="auto" w:fill="auto"/>
            <w:noWrap/>
            <w:vAlign w:val="bottom"/>
            <w:hideMark/>
          </w:tcPr>
          <w:p w14:paraId="060AE174" w14:textId="77777777" w:rsidR="00CD1223" w:rsidRPr="00402C25" w:rsidRDefault="00CD1223" w:rsidP="00402C25">
            <w:pPr>
              <w:rPr>
                <w:sz w:val="24"/>
              </w:rPr>
            </w:pPr>
            <w:r w:rsidRPr="00402C25">
              <w:rPr>
                <w:sz w:val="24"/>
              </w:rPr>
              <w:t xml:space="preserve"> 16,955,144 </w:t>
            </w:r>
          </w:p>
        </w:tc>
      </w:tr>
      <w:tr w:rsidR="00402C25" w:rsidRPr="00CD1223" w14:paraId="72B476E5" w14:textId="77777777" w:rsidTr="002E5B12">
        <w:trPr>
          <w:trHeight w:val="431"/>
        </w:trPr>
        <w:tc>
          <w:tcPr>
            <w:tcW w:w="6480" w:type="dxa"/>
            <w:tcBorders>
              <w:top w:val="nil"/>
              <w:left w:val="nil"/>
              <w:bottom w:val="nil"/>
              <w:right w:val="nil"/>
            </w:tcBorders>
            <w:shd w:val="clear" w:color="auto" w:fill="auto"/>
            <w:noWrap/>
            <w:vAlign w:val="bottom"/>
            <w:hideMark/>
          </w:tcPr>
          <w:p w14:paraId="138415CE" w14:textId="77777777" w:rsidR="00CD1223" w:rsidRPr="00CD1223" w:rsidRDefault="00CD1223" w:rsidP="00402C25">
            <w:pPr>
              <w:rPr>
                <w:rFonts w:ascii="Times New Roman" w:hAnsi="Times New Roman" w:cs="Times New Roman"/>
                <w:color w:val="000000"/>
                <w:sz w:val="16"/>
                <w:szCs w:val="16"/>
              </w:rPr>
            </w:pPr>
          </w:p>
        </w:tc>
        <w:tc>
          <w:tcPr>
            <w:tcW w:w="3150" w:type="dxa"/>
            <w:tcBorders>
              <w:top w:val="nil"/>
              <w:left w:val="nil"/>
              <w:bottom w:val="nil"/>
              <w:right w:val="nil"/>
            </w:tcBorders>
            <w:shd w:val="clear" w:color="auto" w:fill="auto"/>
            <w:noWrap/>
            <w:vAlign w:val="bottom"/>
            <w:hideMark/>
          </w:tcPr>
          <w:p w14:paraId="4D4532A3" w14:textId="77777777" w:rsidR="00CD1223" w:rsidRPr="00CD1223" w:rsidRDefault="00CD1223" w:rsidP="00402C25">
            <w:pPr>
              <w:rPr>
                <w:rFonts w:ascii="Times New Roman" w:hAnsi="Times New Roman" w:cs="Times New Roman"/>
              </w:rPr>
            </w:pPr>
          </w:p>
        </w:tc>
      </w:tr>
      <w:tr w:rsidR="00402C25" w:rsidRPr="00CD1223" w14:paraId="63D0D0B0" w14:textId="77777777" w:rsidTr="001F6449">
        <w:trPr>
          <w:trHeight w:val="260"/>
        </w:trPr>
        <w:tc>
          <w:tcPr>
            <w:tcW w:w="6480" w:type="dxa"/>
            <w:tcBorders>
              <w:top w:val="nil"/>
              <w:left w:val="nil"/>
              <w:bottom w:val="nil"/>
              <w:right w:val="nil"/>
            </w:tcBorders>
            <w:shd w:val="clear" w:color="auto" w:fill="auto"/>
            <w:noWrap/>
            <w:vAlign w:val="center"/>
            <w:hideMark/>
          </w:tcPr>
          <w:p w14:paraId="10422DAC" w14:textId="5FA9B92D" w:rsidR="00CD1223" w:rsidRPr="00CD1223" w:rsidRDefault="00CD1223" w:rsidP="00402C25">
            <w:pPr>
              <w:pStyle w:val="Heading1"/>
              <w:rPr>
                <w:rFonts w:eastAsia="Times New Roman"/>
              </w:rPr>
            </w:pPr>
            <w:r w:rsidRPr="00CD1223">
              <w:rPr>
                <w:rFonts w:eastAsia="Times New Roman"/>
              </w:rPr>
              <w:t>Expenses</w:t>
            </w:r>
          </w:p>
        </w:tc>
        <w:tc>
          <w:tcPr>
            <w:tcW w:w="3150" w:type="dxa"/>
            <w:tcBorders>
              <w:top w:val="nil"/>
              <w:left w:val="nil"/>
              <w:bottom w:val="nil"/>
              <w:right w:val="nil"/>
            </w:tcBorders>
            <w:shd w:val="clear" w:color="auto" w:fill="auto"/>
            <w:noWrap/>
            <w:vAlign w:val="bottom"/>
            <w:hideMark/>
          </w:tcPr>
          <w:p w14:paraId="55DEEA56" w14:textId="77777777" w:rsidR="00CD1223" w:rsidRPr="00CD1223" w:rsidRDefault="00CD1223" w:rsidP="00402C25"/>
        </w:tc>
      </w:tr>
      <w:tr w:rsidR="00402C25" w:rsidRPr="00CD1223" w14:paraId="5FE5FEA9" w14:textId="77777777" w:rsidTr="001F6449">
        <w:trPr>
          <w:trHeight w:val="260"/>
        </w:trPr>
        <w:tc>
          <w:tcPr>
            <w:tcW w:w="6480" w:type="dxa"/>
            <w:tcBorders>
              <w:top w:val="nil"/>
              <w:left w:val="nil"/>
              <w:bottom w:val="nil"/>
              <w:right w:val="nil"/>
            </w:tcBorders>
            <w:shd w:val="clear" w:color="auto" w:fill="auto"/>
            <w:noWrap/>
            <w:vAlign w:val="bottom"/>
            <w:hideMark/>
          </w:tcPr>
          <w:p w14:paraId="5CE2DBE8" w14:textId="77777777" w:rsidR="00CD1223" w:rsidRPr="00CD1223" w:rsidRDefault="00CD1223" w:rsidP="00402C25">
            <w:pPr>
              <w:rPr>
                <w:rFonts w:ascii="Times New Roman" w:hAnsi="Times New Roman" w:cs="Times New Roman"/>
              </w:rPr>
            </w:pPr>
          </w:p>
        </w:tc>
        <w:tc>
          <w:tcPr>
            <w:tcW w:w="3150" w:type="dxa"/>
            <w:tcBorders>
              <w:top w:val="nil"/>
              <w:left w:val="nil"/>
              <w:bottom w:val="nil"/>
              <w:right w:val="nil"/>
            </w:tcBorders>
            <w:shd w:val="clear" w:color="auto" w:fill="auto"/>
            <w:noWrap/>
            <w:vAlign w:val="bottom"/>
            <w:hideMark/>
          </w:tcPr>
          <w:p w14:paraId="061B49AC" w14:textId="77777777" w:rsidR="00CD1223" w:rsidRPr="00CD1223" w:rsidRDefault="00CD1223" w:rsidP="00402C25">
            <w:pPr>
              <w:rPr>
                <w:rFonts w:ascii="Times New Roman" w:hAnsi="Times New Roman" w:cs="Times New Roman"/>
              </w:rPr>
            </w:pPr>
          </w:p>
        </w:tc>
      </w:tr>
      <w:tr w:rsidR="00402C25" w:rsidRPr="00CD1223" w14:paraId="046C2599" w14:textId="77777777" w:rsidTr="001F6449">
        <w:trPr>
          <w:trHeight w:val="260"/>
        </w:trPr>
        <w:tc>
          <w:tcPr>
            <w:tcW w:w="6480" w:type="dxa"/>
            <w:tcBorders>
              <w:top w:val="nil"/>
              <w:left w:val="nil"/>
              <w:bottom w:val="nil"/>
              <w:right w:val="nil"/>
            </w:tcBorders>
            <w:shd w:val="clear" w:color="auto" w:fill="auto"/>
            <w:noWrap/>
            <w:vAlign w:val="center"/>
            <w:hideMark/>
          </w:tcPr>
          <w:p w14:paraId="1567758F" w14:textId="77777777" w:rsidR="00CD1223" w:rsidRPr="00A1067E" w:rsidRDefault="00CD1223" w:rsidP="00A1067E">
            <w:pPr>
              <w:pStyle w:val="NoSpacing"/>
              <w:rPr>
                <w:sz w:val="24"/>
              </w:rPr>
            </w:pPr>
            <w:r w:rsidRPr="00A1067E">
              <w:rPr>
                <w:sz w:val="24"/>
              </w:rPr>
              <w:t>Program Services</w:t>
            </w:r>
          </w:p>
        </w:tc>
        <w:tc>
          <w:tcPr>
            <w:tcW w:w="3150" w:type="dxa"/>
            <w:tcBorders>
              <w:top w:val="nil"/>
              <w:left w:val="nil"/>
              <w:bottom w:val="nil"/>
              <w:right w:val="nil"/>
            </w:tcBorders>
            <w:shd w:val="clear" w:color="auto" w:fill="auto"/>
            <w:noWrap/>
            <w:vAlign w:val="bottom"/>
            <w:hideMark/>
          </w:tcPr>
          <w:p w14:paraId="3D15B276" w14:textId="77777777" w:rsidR="00CD1223" w:rsidRPr="00A1067E" w:rsidRDefault="00CD1223" w:rsidP="00402C25">
            <w:pPr>
              <w:rPr>
                <w:sz w:val="24"/>
              </w:rPr>
            </w:pPr>
          </w:p>
        </w:tc>
      </w:tr>
      <w:tr w:rsidR="00402C25" w:rsidRPr="00CD1223" w14:paraId="79EBCDA6" w14:textId="77777777" w:rsidTr="001F6449">
        <w:trPr>
          <w:trHeight w:val="260"/>
        </w:trPr>
        <w:tc>
          <w:tcPr>
            <w:tcW w:w="6480" w:type="dxa"/>
            <w:tcBorders>
              <w:top w:val="nil"/>
              <w:left w:val="nil"/>
              <w:bottom w:val="nil"/>
              <w:right w:val="nil"/>
            </w:tcBorders>
            <w:shd w:val="clear" w:color="auto" w:fill="auto"/>
            <w:noWrap/>
            <w:vAlign w:val="center"/>
            <w:hideMark/>
          </w:tcPr>
          <w:p w14:paraId="43EB120F" w14:textId="2F9F4ABE" w:rsidR="00CD1223" w:rsidRPr="00A1067E" w:rsidRDefault="00CD1223" w:rsidP="00402C25">
            <w:pPr>
              <w:rPr>
                <w:sz w:val="24"/>
              </w:rPr>
            </w:pPr>
            <w:r w:rsidRPr="00A1067E">
              <w:rPr>
                <w:sz w:val="24"/>
              </w:rPr>
              <w:t>Community and Information</w:t>
            </w:r>
          </w:p>
        </w:tc>
        <w:tc>
          <w:tcPr>
            <w:tcW w:w="3150" w:type="dxa"/>
            <w:tcBorders>
              <w:top w:val="nil"/>
              <w:left w:val="nil"/>
              <w:bottom w:val="nil"/>
              <w:right w:val="nil"/>
            </w:tcBorders>
            <w:shd w:val="clear" w:color="auto" w:fill="auto"/>
            <w:noWrap/>
            <w:vAlign w:val="center"/>
            <w:hideMark/>
          </w:tcPr>
          <w:p w14:paraId="2C209B1F" w14:textId="77777777" w:rsidR="00CD1223" w:rsidRPr="00A1067E" w:rsidRDefault="00CD1223" w:rsidP="00402C25">
            <w:pPr>
              <w:rPr>
                <w:sz w:val="24"/>
              </w:rPr>
            </w:pPr>
            <w:r w:rsidRPr="00A1067E">
              <w:rPr>
                <w:sz w:val="24"/>
              </w:rPr>
              <w:t xml:space="preserve"> 16,747,903 </w:t>
            </w:r>
          </w:p>
        </w:tc>
      </w:tr>
      <w:tr w:rsidR="00402C25" w:rsidRPr="00CD1223" w14:paraId="7470B0E3" w14:textId="77777777" w:rsidTr="001F6449">
        <w:trPr>
          <w:trHeight w:val="260"/>
        </w:trPr>
        <w:tc>
          <w:tcPr>
            <w:tcW w:w="6480" w:type="dxa"/>
            <w:tcBorders>
              <w:top w:val="nil"/>
              <w:left w:val="nil"/>
              <w:bottom w:val="nil"/>
              <w:right w:val="nil"/>
            </w:tcBorders>
            <w:shd w:val="clear" w:color="auto" w:fill="auto"/>
            <w:noWrap/>
            <w:vAlign w:val="center"/>
            <w:hideMark/>
          </w:tcPr>
          <w:p w14:paraId="663D4DE4" w14:textId="0D031638" w:rsidR="00CD1223" w:rsidRPr="00A1067E" w:rsidRDefault="00CD1223" w:rsidP="00402C25">
            <w:pPr>
              <w:rPr>
                <w:sz w:val="24"/>
              </w:rPr>
            </w:pPr>
            <w:r w:rsidRPr="00A1067E">
              <w:rPr>
                <w:sz w:val="24"/>
              </w:rPr>
              <w:t>Rehabilitation Services</w:t>
            </w:r>
          </w:p>
        </w:tc>
        <w:tc>
          <w:tcPr>
            <w:tcW w:w="3150" w:type="dxa"/>
            <w:tcBorders>
              <w:top w:val="nil"/>
              <w:left w:val="nil"/>
              <w:bottom w:val="nil"/>
              <w:right w:val="nil"/>
            </w:tcBorders>
            <w:shd w:val="clear" w:color="auto" w:fill="auto"/>
            <w:noWrap/>
            <w:vAlign w:val="center"/>
            <w:hideMark/>
          </w:tcPr>
          <w:p w14:paraId="58E215F1" w14:textId="77777777" w:rsidR="00CD1223" w:rsidRPr="00A1067E" w:rsidRDefault="00CD1223" w:rsidP="00402C25">
            <w:pPr>
              <w:rPr>
                <w:sz w:val="24"/>
              </w:rPr>
            </w:pPr>
            <w:r w:rsidRPr="00A1067E">
              <w:rPr>
                <w:sz w:val="24"/>
              </w:rPr>
              <w:t xml:space="preserve"> 11,857,462 </w:t>
            </w:r>
          </w:p>
        </w:tc>
      </w:tr>
      <w:tr w:rsidR="00402C25" w:rsidRPr="00CD1223" w14:paraId="1457A7BB" w14:textId="77777777" w:rsidTr="001F6449">
        <w:trPr>
          <w:trHeight w:val="260"/>
        </w:trPr>
        <w:tc>
          <w:tcPr>
            <w:tcW w:w="6480" w:type="dxa"/>
            <w:tcBorders>
              <w:top w:val="nil"/>
              <w:left w:val="nil"/>
              <w:bottom w:val="nil"/>
              <w:right w:val="nil"/>
            </w:tcBorders>
            <w:shd w:val="clear" w:color="auto" w:fill="auto"/>
            <w:noWrap/>
            <w:vAlign w:val="center"/>
            <w:hideMark/>
          </w:tcPr>
          <w:p w14:paraId="223EFBB6" w14:textId="4A7828DA" w:rsidR="00CD1223" w:rsidRPr="00A1067E" w:rsidRDefault="00CD1223" w:rsidP="00402C25">
            <w:pPr>
              <w:rPr>
                <w:sz w:val="24"/>
              </w:rPr>
            </w:pPr>
            <w:r w:rsidRPr="00A1067E">
              <w:rPr>
                <w:sz w:val="24"/>
              </w:rPr>
              <w:t>Lighthouse Enterprises</w:t>
            </w:r>
          </w:p>
        </w:tc>
        <w:tc>
          <w:tcPr>
            <w:tcW w:w="3150" w:type="dxa"/>
            <w:tcBorders>
              <w:top w:val="nil"/>
              <w:left w:val="nil"/>
              <w:bottom w:val="single" w:sz="4" w:space="0" w:color="auto"/>
              <w:right w:val="nil"/>
            </w:tcBorders>
            <w:shd w:val="clear" w:color="auto" w:fill="auto"/>
            <w:noWrap/>
            <w:vAlign w:val="center"/>
            <w:hideMark/>
          </w:tcPr>
          <w:p w14:paraId="654B49B6" w14:textId="77777777" w:rsidR="00CD1223" w:rsidRPr="00A1067E" w:rsidRDefault="00CD1223" w:rsidP="00402C25">
            <w:pPr>
              <w:rPr>
                <w:sz w:val="24"/>
              </w:rPr>
            </w:pPr>
            <w:r w:rsidRPr="00A1067E">
              <w:rPr>
                <w:sz w:val="24"/>
              </w:rPr>
              <w:t xml:space="preserve"> 1,832,267 </w:t>
            </w:r>
          </w:p>
        </w:tc>
      </w:tr>
      <w:tr w:rsidR="00402C25" w:rsidRPr="00CD1223" w14:paraId="20B973E4" w14:textId="77777777" w:rsidTr="001F6449">
        <w:trPr>
          <w:trHeight w:val="260"/>
        </w:trPr>
        <w:tc>
          <w:tcPr>
            <w:tcW w:w="6480" w:type="dxa"/>
            <w:tcBorders>
              <w:top w:val="nil"/>
              <w:left w:val="nil"/>
              <w:bottom w:val="nil"/>
              <w:right w:val="nil"/>
            </w:tcBorders>
            <w:shd w:val="clear" w:color="auto" w:fill="auto"/>
            <w:noWrap/>
            <w:vAlign w:val="center"/>
            <w:hideMark/>
          </w:tcPr>
          <w:p w14:paraId="01CA77E5" w14:textId="7EC40A1C" w:rsidR="00CD1223" w:rsidRPr="00A1067E" w:rsidRDefault="00CD1223" w:rsidP="00A1067E">
            <w:pPr>
              <w:pStyle w:val="NoSpacing"/>
              <w:rPr>
                <w:sz w:val="24"/>
              </w:rPr>
            </w:pPr>
            <w:r w:rsidRPr="00A1067E">
              <w:rPr>
                <w:sz w:val="24"/>
              </w:rPr>
              <w:t>Total Program Services Expenses</w:t>
            </w:r>
          </w:p>
        </w:tc>
        <w:tc>
          <w:tcPr>
            <w:tcW w:w="3150" w:type="dxa"/>
            <w:tcBorders>
              <w:top w:val="nil"/>
              <w:left w:val="nil"/>
              <w:bottom w:val="single" w:sz="4" w:space="0" w:color="auto"/>
              <w:right w:val="nil"/>
            </w:tcBorders>
            <w:shd w:val="clear" w:color="auto" w:fill="auto"/>
            <w:noWrap/>
            <w:vAlign w:val="bottom"/>
            <w:hideMark/>
          </w:tcPr>
          <w:p w14:paraId="4F664031" w14:textId="77777777" w:rsidR="00CD1223" w:rsidRPr="00A1067E" w:rsidRDefault="00CD1223" w:rsidP="00402C25">
            <w:pPr>
              <w:rPr>
                <w:sz w:val="24"/>
              </w:rPr>
            </w:pPr>
            <w:r w:rsidRPr="00A1067E">
              <w:rPr>
                <w:sz w:val="24"/>
              </w:rPr>
              <w:t xml:space="preserve"> 30,437,632 </w:t>
            </w:r>
          </w:p>
        </w:tc>
      </w:tr>
      <w:tr w:rsidR="00402C25" w:rsidRPr="00CD1223" w14:paraId="5622F652" w14:textId="77777777" w:rsidTr="001F6449">
        <w:trPr>
          <w:trHeight w:val="260"/>
        </w:trPr>
        <w:tc>
          <w:tcPr>
            <w:tcW w:w="6480" w:type="dxa"/>
            <w:tcBorders>
              <w:top w:val="nil"/>
              <w:left w:val="nil"/>
              <w:bottom w:val="nil"/>
              <w:right w:val="nil"/>
            </w:tcBorders>
            <w:shd w:val="clear" w:color="auto" w:fill="auto"/>
            <w:noWrap/>
            <w:vAlign w:val="bottom"/>
            <w:hideMark/>
          </w:tcPr>
          <w:p w14:paraId="059FC561" w14:textId="77777777" w:rsidR="00CD1223" w:rsidRPr="00A1067E" w:rsidRDefault="00CD1223" w:rsidP="00402C25">
            <w:pPr>
              <w:rPr>
                <w:sz w:val="24"/>
              </w:rPr>
            </w:pPr>
          </w:p>
        </w:tc>
        <w:tc>
          <w:tcPr>
            <w:tcW w:w="3150" w:type="dxa"/>
            <w:tcBorders>
              <w:top w:val="nil"/>
              <w:left w:val="nil"/>
              <w:bottom w:val="nil"/>
              <w:right w:val="nil"/>
            </w:tcBorders>
            <w:shd w:val="clear" w:color="auto" w:fill="auto"/>
            <w:noWrap/>
            <w:vAlign w:val="bottom"/>
            <w:hideMark/>
          </w:tcPr>
          <w:p w14:paraId="5D63BBA8" w14:textId="77777777" w:rsidR="00CD1223" w:rsidRPr="00A1067E" w:rsidRDefault="00CD1223" w:rsidP="00402C25">
            <w:pPr>
              <w:rPr>
                <w:sz w:val="24"/>
              </w:rPr>
            </w:pPr>
          </w:p>
        </w:tc>
      </w:tr>
      <w:tr w:rsidR="00402C25" w:rsidRPr="00CD1223" w14:paraId="0389222D" w14:textId="77777777" w:rsidTr="001F6449">
        <w:trPr>
          <w:trHeight w:val="260"/>
        </w:trPr>
        <w:tc>
          <w:tcPr>
            <w:tcW w:w="6480" w:type="dxa"/>
            <w:tcBorders>
              <w:top w:val="nil"/>
              <w:left w:val="nil"/>
              <w:bottom w:val="nil"/>
              <w:right w:val="nil"/>
            </w:tcBorders>
            <w:shd w:val="clear" w:color="auto" w:fill="auto"/>
            <w:noWrap/>
            <w:vAlign w:val="center"/>
            <w:hideMark/>
          </w:tcPr>
          <w:p w14:paraId="16507CE9" w14:textId="77777777" w:rsidR="00CD1223" w:rsidRPr="00A1067E" w:rsidRDefault="00CD1223" w:rsidP="00A1067E">
            <w:pPr>
              <w:pStyle w:val="NoSpacing"/>
              <w:rPr>
                <w:sz w:val="24"/>
              </w:rPr>
            </w:pPr>
            <w:r w:rsidRPr="00A1067E">
              <w:rPr>
                <w:sz w:val="24"/>
              </w:rPr>
              <w:t>Supporting Services</w:t>
            </w:r>
          </w:p>
        </w:tc>
        <w:tc>
          <w:tcPr>
            <w:tcW w:w="3150" w:type="dxa"/>
            <w:tcBorders>
              <w:top w:val="nil"/>
              <w:left w:val="nil"/>
              <w:bottom w:val="nil"/>
              <w:right w:val="nil"/>
            </w:tcBorders>
            <w:shd w:val="clear" w:color="auto" w:fill="auto"/>
            <w:noWrap/>
            <w:vAlign w:val="bottom"/>
            <w:hideMark/>
          </w:tcPr>
          <w:p w14:paraId="28D4B74F" w14:textId="77777777" w:rsidR="00CD1223" w:rsidRPr="00A1067E" w:rsidRDefault="00CD1223" w:rsidP="00402C25">
            <w:pPr>
              <w:rPr>
                <w:sz w:val="24"/>
              </w:rPr>
            </w:pPr>
          </w:p>
        </w:tc>
      </w:tr>
      <w:tr w:rsidR="00402C25" w:rsidRPr="00CD1223" w14:paraId="5059BBF3" w14:textId="77777777" w:rsidTr="001F6449">
        <w:trPr>
          <w:trHeight w:val="260"/>
        </w:trPr>
        <w:tc>
          <w:tcPr>
            <w:tcW w:w="6480" w:type="dxa"/>
            <w:tcBorders>
              <w:top w:val="nil"/>
              <w:left w:val="nil"/>
              <w:bottom w:val="nil"/>
              <w:right w:val="nil"/>
            </w:tcBorders>
            <w:shd w:val="clear" w:color="auto" w:fill="auto"/>
            <w:noWrap/>
            <w:vAlign w:val="center"/>
            <w:hideMark/>
          </w:tcPr>
          <w:p w14:paraId="3EF0CEF9" w14:textId="77777777" w:rsidR="00CD1223" w:rsidRPr="00A1067E" w:rsidRDefault="00CD1223" w:rsidP="00402C25">
            <w:pPr>
              <w:rPr>
                <w:sz w:val="24"/>
              </w:rPr>
            </w:pPr>
            <w:r w:rsidRPr="00A1067E">
              <w:rPr>
                <w:sz w:val="24"/>
              </w:rPr>
              <w:t>General and administration</w:t>
            </w:r>
          </w:p>
        </w:tc>
        <w:tc>
          <w:tcPr>
            <w:tcW w:w="3150" w:type="dxa"/>
            <w:tcBorders>
              <w:top w:val="nil"/>
              <w:left w:val="nil"/>
              <w:bottom w:val="nil"/>
              <w:right w:val="nil"/>
            </w:tcBorders>
            <w:shd w:val="clear" w:color="auto" w:fill="auto"/>
            <w:noWrap/>
            <w:vAlign w:val="center"/>
            <w:hideMark/>
          </w:tcPr>
          <w:p w14:paraId="3740E9E5" w14:textId="77777777" w:rsidR="00CD1223" w:rsidRPr="00A1067E" w:rsidRDefault="00CD1223" w:rsidP="00402C25">
            <w:pPr>
              <w:rPr>
                <w:sz w:val="24"/>
              </w:rPr>
            </w:pPr>
            <w:r w:rsidRPr="00A1067E">
              <w:rPr>
                <w:sz w:val="24"/>
              </w:rPr>
              <w:t xml:space="preserve"> 6,329,354 </w:t>
            </w:r>
          </w:p>
        </w:tc>
      </w:tr>
      <w:tr w:rsidR="00402C25" w:rsidRPr="00CD1223" w14:paraId="75289569" w14:textId="77777777" w:rsidTr="001F6449">
        <w:trPr>
          <w:trHeight w:val="260"/>
        </w:trPr>
        <w:tc>
          <w:tcPr>
            <w:tcW w:w="6480" w:type="dxa"/>
            <w:tcBorders>
              <w:top w:val="nil"/>
              <w:left w:val="nil"/>
              <w:bottom w:val="nil"/>
              <w:right w:val="nil"/>
            </w:tcBorders>
            <w:shd w:val="clear" w:color="auto" w:fill="auto"/>
            <w:noWrap/>
            <w:vAlign w:val="center"/>
            <w:hideMark/>
          </w:tcPr>
          <w:p w14:paraId="1D8C373D" w14:textId="77777777" w:rsidR="00CD1223" w:rsidRPr="00A1067E" w:rsidRDefault="00CD1223" w:rsidP="00402C25">
            <w:pPr>
              <w:rPr>
                <w:sz w:val="24"/>
              </w:rPr>
            </w:pPr>
            <w:r w:rsidRPr="00A1067E">
              <w:rPr>
                <w:sz w:val="24"/>
              </w:rPr>
              <w:t>Fundraising</w:t>
            </w:r>
          </w:p>
        </w:tc>
        <w:tc>
          <w:tcPr>
            <w:tcW w:w="3150" w:type="dxa"/>
            <w:tcBorders>
              <w:top w:val="nil"/>
              <w:left w:val="nil"/>
              <w:bottom w:val="single" w:sz="4" w:space="0" w:color="auto"/>
              <w:right w:val="nil"/>
            </w:tcBorders>
            <w:shd w:val="clear" w:color="auto" w:fill="auto"/>
            <w:noWrap/>
            <w:vAlign w:val="center"/>
            <w:hideMark/>
          </w:tcPr>
          <w:p w14:paraId="272FF076" w14:textId="77777777" w:rsidR="00CD1223" w:rsidRPr="00A1067E" w:rsidRDefault="00CD1223" w:rsidP="00402C25">
            <w:pPr>
              <w:rPr>
                <w:sz w:val="24"/>
              </w:rPr>
            </w:pPr>
            <w:r w:rsidRPr="00A1067E">
              <w:rPr>
                <w:sz w:val="24"/>
              </w:rPr>
              <w:t xml:space="preserve"> 1,150,515 </w:t>
            </w:r>
          </w:p>
        </w:tc>
      </w:tr>
      <w:tr w:rsidR="00402C25" w:rsidRPr="00CD1223" w14:paraId="18108F81" w14:textId="77777777" w:rsidTr="001F6449">
        <w:trPr>
          <w:trHeight w:val="260"/>
        </w:trPr>
        <w:tc>
          <w:tcPr>
            <w:tcW w:w="6480" w:type="dxa"/>
            <w:tcBorders>
              <w:top w:val="nil"/>
              <w:left w:val="nil"/>
              <w:bottom w:val="nil"/>
              <w:right w:val="nil"/>
            </w:tcBorders>
            <w:shd w:val="clear" w:color="auto" w:fill="auto"/>
            <w:noWrap/>
            <w:vAlign w:val="center"/>
            <w:hideMark/>
          </w:tcPr>
          <w:p w14:paraId="30F8E657" w14:textId="41C4C8FC" w:rsidR="00CD1223" w:rsidRPr="00A1067E" w:rsidRDefault="00CD1223" w:rsidP="00A1067E">
            <w:pPr>
              <w:pStyle w:val="NoSpacing"/>
              <w:rPr>
                <w:sz w:val="24"/>
              </w:rPr>
            </w:pPr>
            <w:r w:rsidRPr="00A1067E">
              <w:rPr>
                <w:sz w:val="24"/>
              </w:rPr>
              <w:t>Total Supporting Services</w:t>
            </w:r>
          </w:p>
        </w:tc>
        <w:tc>
          <w:tcPr>
            <w:tcW w:w="3150" w:type="dxa"/>
            <w:tcBorders>
              <w:top w:val="nil"/>
              <w:left w:val="nil"/>
              <w:bottom w:val="single" w:sz="4" w:space="0" w:color="auto"/>
              <w:right w:val="nil"/>
            </w:tcBorders>
            <w:shd w:val="clear" w:color="auto" w:fill="auto"/>
            <w:noWrap/>
            <w:vAlign w:val="bottom"/>
            <w:hideMark/>
          </w:tcPr>
          <w:p w14:paraId="57A9618F" w14:textId="77777777" w:rsidR="00CD1223" w:rsidRPr="00A1067E" w:rsidRDefault="00CD1223" w:rsidP="00402C25">
            <w:pPr>
              <w:rPr>
                <w:sz w:val="24"/>
              </w:rPr>
            </w:pPr>
            <w:r w:rsidRPr="00A1067E">
              <w:rPr>
                <w:sz w:val="24"/>
              </w:rPr>
              <w:t xml:space="preserve"> 7,479,869 </w:t>
            </w:r>
          </w:p>
        </w:tc>
      </w:tr>
      <w:tr w:rsidR="00402C25" w:rsidRPr="00CD1223" w14:paraId="785C708A" w14:textId="77777777" w:rsidTr="001F6449">
        <w:trPr>
          <w:trHeight w:val="260"/>
        </w:trPr>
        <w:tc>
          <w:tcPr>
            <w:tcW w:w="6480" w:type="dxa"/>
            <w:tcBorders>
              <w:top w:val="nil"/>
              <w:left w:val="nil"/>
              <w:bottom w:val="nil"/>
              <w:right w:val="nil"/>
            </w:tcBorders>
            <w:shd w:val="clear" w:color="auto" w:fill="auto"/>
            <w:noWrap/>
            <w:vAlign w:val="bottom"/>
            <w:hideMark/>
          </w:tcPr>
          <w:p w14:paraId="4E5E188F" w14:textId="77777777" w:rsidR="00CD1223" w:rsidRPr="00A1067E" w:rsidRDefault="00CD1223" w:rsidP="00402C25">
            <w:pPr>
              <w:rPr>
                <w:sz w:val="24"/>
              </w:rPr>
            </w:pPr>
          </w:p>
        </w:tc>
        <w:tc>
          <w:tcPr>
            <w:tcW w:w="3150" w:type="dxa"/>
            <w:tcBorders>
              <w:top w:val="nil"/>
              <w:left w:val="nil"/>
              <w:bottom w:val="nil"/>
              <w:right w:val="nil"/>
            </w:tcBorders>
            <w:shd w:val="clear" w:color="auto" w:fill="auto"/>
            <w:noWrap/>
            <w:vAlign w:val="bottom"/>
            <w:hideMark/>
          </w:tcPr>
          <w:p w14:paraId="0AE117D8" w14:textId="77777777" w:rsidR="00CD1223" w:rsidRPr="00A1067E" w:rsidRDefault="00CD1223" w:rsidP="00402C25">
            <w:pPr>
              <w:rPr>
                <w:sz w:val="24"/>
              </w:rPr>
            </w:pPr>
          </w:p>
        </w:tc>
      </w:tr>
      <w:tr w:rsidR="00402C25" w:rsidRPr="00CD1223" w14:paraId="26E335CD" w14:textId="77777777" w:rsidTr="001F6449">
        <w:trPr>
          <w:trHeight w:val="260"/>
        </w:trPr>
        <w:tc>
          <w:tcPr>
            <w:tcW w:w="6480" w:type="dxa"/>
            <w:tcBorders>
              <w:top w:val="nil"/>
              <w:left w:val="nil"/>
              <w:bottom w:val="nil"/>
              <w:right w:val="nil"/>
            </w:tcBorders>
            <w:shd w:val="clear" w:color="auto" w:fill="auto"/>
            <w:noWrap/>
            <w:vAlign w:val="center"/>
            <w:hideMark/>
          </w:tcPr>
          <w:p w14:paraId="0D564B62" w14:textId="77777777" w:rsidR="00CD1223" w:rsidRPr="00A1067E" w:rsidRDefault="00CD1223" w:rsidP="00A1067E">
            <w:pPr>
              <w:pStyle w:val="NoSpacing"/>
              <w:rPr>
                <w:sz w:val="24"/>
              </w:rPr>
            </w:pPr>
            <w:r w:rsidRPr="00A1067E">
              <w:rPr>
                <w:sz w:val="24"/>
              </w:rPr>
              <w:t>Total Expenses</w:t>
            </w:r>
          </w:p>
        </w:tc>
        <w:tc>
          <w:tcPr>
            <w:tcW w:w="3150" w:type="dxa"/>
            <w:tcBorders>
              <w:top w:val="single" w:sz="4" w:space="0" w:color="auto"/>
              <w:left w:val="nil"/>
              <w:bottom w:val="nil"/>
              <w:right w:val="nil"/>
            </w:tcBorders>
            <w:shd w:val="clear" w:color="auto" w:fill="auto"/>
            <w:noWrap/>
            <w:vAlign w:val="center"/>
            <w:hideMark/>
          </w:tcPr>
          <w:p w14:paraId="42969BC9" w14:textId="77777777" w:rsidR="00CD1223" w:rsidRPr="00A1067E" w:rsidRDefault="00CD1223" w:rsidP="00402C25">
            <w:pPr>
              <w:rPr>
                <w:sz w:val="24"/>
              </w:rPr>
            </w:pPr>
            <w:r w:rsidRPr="00A1067E">
              <w:rPr>
                <w:sz w:val="24"/>
              </w:rPr>
              <w:t xml:space="preserve"> 37,917,501 </w:t>
            </w:r>
          </w:p>
        </w:tc>
      </w:tr>
      <w:tr w:rsidR="00402C25" w:rsidRPr="00CD1223" w14:paraId="183E0208" w14:textId="77777777" w:rsidTr="001F6449">
        <w:trPr>
          <w:trHeight w:val="260"/>
        </w:trPr>
        <w:tc>
          <w:tcPr>
            <w:tcW w:w="6480" w:type="dxa"/>
            <w:tcBorders>
              <w:top w:val="nil"/>
              <w:left w:val="nil"/>
              <w:bottom w:val="nil"/>
              <w:right w:val="nil"/>
            </w:tcBorders>
            <w:shd w:val="clear" w:color="auto" w:fill="auto"/>
            <w:noWrap/>
            <w:vAlign w:val="bottom"/>
            <w:hideMark/>
          </w:tcPr>
          <w:p w14:paraId="7593D3C2" w14:textId="77777777" w:rsidR="00CD1223" w:rsidRPr="00A1067E" w:rsidRDefault="00CD1223" w:rsidP="00402C25">
            <w:pPr>
              <w:rPr>
                <w:sz w:val="24"/>
              </w:rPr>
            </w:pPr>
          </w:p>
        </w:tc>
        <w:tc>
          <w:tcPr>
            <w:tcW w:w="3150" w:type="dxa"/>
            <w:tcBorders>
              <w:top w:val="nil"/>
              <w:left w:val="nil"/>
              <w:bottom w:val="nil"/>
              <w:right w:val="nil"/>
            </w:tcBorders>
            <w:shd w:val="clear" w:color="auto" w:fill="auto"/>
            <w:noWrap/>
            <w:vAlign w:val="bottom"/>
            <w:hideMark/>
          </w:tcPr>
          <w:p w14:paraId="432FB4F5" w14:textId="77777777" w:rsidR="00CD1223" w:rsidRPr="00A1067E" w:rsidRDefault="00CD1223" w:rsidP="00402C25">
            <w:pPr>
              <w:rPr>
                <w:sz w:val="24"/>
              </w:rPr>
            </w:pPr>
          </w:p>
        </w:tc>
      </w:tr>
      <w:tr w:rsidR="00402C25" w:rsidRPr="00CD1223" w14:paraId="692AE781" w14:textId="77777777" w:rsidTr="001F6449">
        <w:trPr>
          <w:trHeight w:val="280"/>
        </w:trPr>
        <w:tc>
          <w:tcPr>
            <w:tcW w:w="6480" w:type="dxa"/>
            <w:tcBorders>
              <w:top w:val="nil"/>
              <w:left w:val="nil"/>
              <w:bottom w:val="nil"/>
              <w:right w:val="nil"/>
            </w:tcBorders>
            <w:shd w:val="clear" w:color="auto" w:fill="auto"/>
            <w:noWrap/>
            <w:vAlign w:val="center"/>
            <w:hideMark/>
          </w:tcPr>
          <w:p w14:paraId="1DE0BD62" w14:textId="77777777" w:rsidR="00CD1223" w:rsidRPr="00A1067E" w:rsidRDefault="00CD1223" w:rsidP="00402C25">
            <w:pPr>
              <w:rPr>
                <w:sz w:val="24"/>
              </w:rPr>
            </w:pPr>
            <w:r w:rsidRPr="00A1067E">
              <w:rPr>
                <w:sz w:val="24"/>
              </w:rPr>
              <w:t>Public Support &amp; Revenue Over Expenses</w:t>
            </w:r>
          </w:p>
        </w:tc>
        <w:tc>
          <w:tcPr>
            <w:tcW w:w="3150" w:type="dxa"/>
            <w:tcBorders>
              <w:top w:val="nil"/>
              <w:left w:val="nil"/>
              <w:bottom w:val="double" w:sz="6" w:space="0" w:color="000000"/>
              <w:right w:val="nil"/>
            </w:tcBorders>
            <w:shd w:val="clear" w:color="auto" w:fill="auto"/>
            <w:noWrap/>
            <w:vAlign w:val="center"/>
            <w:hideMark/>
          </w:tcPr>
          <w:p w14:paraId="51CE0F39" w14:textId="77777777" w:rsidR="00CD1223" w:rsidRPr="00A1067E" w:rsidRDefault="00CD1223" w:rsidP="00402C25">
            <w:pPr>
              <w:rPr>
                <w:sz w:val="24"/>
              </w:rPr>
            </w:pPr>
            <w:r w:rsidRPr="00A1067E">
              <w:rPr>
                <w:sz w:val="24"/>
              </w:rPr>
              <w:t xml:space="preserve"> (20,962,357)</w:t>
            </w:r>
          </w:p>
        </w:tc>
      </w:tr>
      <w:tr w:rsidR="00402C25" w:rsidRPr="00CD1223" w14:paraId="534B8C86" w14:textId="77777777" w:rsidTr="001F6449">
        <w:trPr>
          <w:trHeight w:val="280"/>
        </w:trPr>
        <w:tc>
          <w:tcPr>
            <w:tcW w:w="6480" w:type="dxa"/>
            <w:tcBorders>
              <w:top w:val="nil"/>
              <w:left w:val="nil"/>
              <w:bottom w:val="nil"/>
              <w:right w:val="nil"/>
            </w:tcBorders>
            <w:shd w:val="clear" w:color="auto" w:fill="auto"/>
            <w:noWrap/>
            <w:vAlign w:val="bottom"/>
            <w:hideMark/>
          </w:tcPr>
          <w:p w14:paraId="2E002BFC" w14:textId="77777777" w:rsidR="00CD1223" w:rsidRPr="00A1067E" w:rsidRDefault="00CD1223" w:rsidP="00402C25">
            <w:pPr>
              <w:rPr>
                <w:sz w:val="24"/>
              </w:rPr>
            </w:pPr>
          </w:p>
        </w:tc>
        <w:tc>
          <w:tcPr>
            <w:tcW w:w="3150" w:type="dxa"/>
            <w:tcBorders>
              <w:top w:val="nil"/>
              <w:left w:val="nil"/>
              <w:bottom w:val="nil"/>
              <w:right w:val="nil"/>
            </w:tcBorders>
            <w:shd w:val="clear" w:color="auto" w:fill="auto"/>
            <w:noWrap/>
            <w:vAlign w:val="bottom"/>
            <w:hideMark/>
          </w:tcPr>
          <w:p w14:paraId="57A44081" w14:textId="77777777" w:rsidR="00CD1223" w:rsidRPr="00A1067E" w:rsidRDefault="00CD1223" w:rsidP="00402C25">
            <w:pPr>
              <w:rPr>
                <w:sz w:val="24"/>
              </w:rPr>
            </w:pPr>
          </w:p>
        </w:tc>
      </w:tr>
      <w:tr w:rsidR="00402C25" w:rsidRPr="00CD1223" w14:paraId="3423B5D1" w14:textId="77777777" w:rsidTr="001F6449">
        <w:trPr>
          <w:trHeight w:val="378"/>
        </w:trPr>
        <w:tc>
          <w:tcPr>
            <w:tcW w:w="6480" w:type="dxa"/>
            <w:tcBorders>
              <w:top w:val="nil"/>
              <w:left w:val="nil"/>
              <w:bottom w:val="nil"/>
              <w:right w:val="nil"/>
            </w:tcBorders>
            <w:shd w:val="clear" w:color="auto" w:fill="auto"/>
            <w:noWrap/>
            <w:vAlign w:val="center"/>
            <w:hideMark/>
          </w:tcPr>
          <w:p w14:paraId="145ACD98" w14:textId="77777777" w:rsidR="00CD1223" w:rsidRPr="00A1067E" w:rsidRDefault="00CD1223" w:rsidP="00402C25">
            <w:pPr>
              <w:rPr>
                <w:sz w:val="24"/>
              </w:rPr>
            </w:pPr>
            <w:r w:rsidRPr="00A1067E">
              <w:rPr>
                <w:sz w:val="24"/>
              </w:rPr>
              <w:t>Fund Balances, Beginning of year</w:t>
            </w:r>
          </w:p>
        </w:tc>
        <w:tc>
          <w:tcPr>
            <w:tcW w:w="3150" w:type="dxa"/>
            <w:tcBorders>
              <w:top w:val="nil"/>
              <w:left w:val="nil"/>
              <w:bottom w:val="nil"/>
              <w:right w:val="nil"/>
            </w:tcBorders>
            <w:shd w:val="clear" w:color="auto" w:fill="auto"/>
            <w:noWrap/>
            <w:vAlign w:val="center"/>
            <w:hideMark/>
          </w:tcPr>
          <w:p w14:paraId="7A8DFCAF" w14:textId="77777777" w:rsidR="00CD1223" w:rsidRPr="00A1067E" w:rsidRDefault="00CD1223" w:rsidP="00402C25">
            <w:pPr>
              <w:rPr>
                <w:sz w:val="24"/>
              </w:rPr>
            </w:pPr>
            <w:r w:rsidRPr="00A1067E">
              <w:rPr>
                <w:sz w:val="24"/>
              </w:rPr>
              <w:t xml:space="preserve"> 151,231,390 </w:t>
            </w:r>
          </w:p>
        </w:tc>
      </w:tr>
      <w:tr w:rsidR="00402C25" w:rsidRPr="00CD1223" w14:paraId="4276A914" w14:textId="77777777" w:rsidTr="001F6449">
        <w:trPr>
          <w:trHeight w:val="280"/>
        </w:trPr>
        <w:tc>
          <w:tcPr>
            <w:tcW w:w="6480" w:type="dxa"/>
            <w:tcBorders>
              <w:top w:val="nil"/>
              <w:left w:val="nil"/>
              <w:bottom w:val="nil"/>
              <w:right w:val="nil"/>
            </w:tcBorders>
            <w:shd w:val="clear" w:color="auto" w:fill="auto"/>
            <w:noWrap/>
            <w:vAlign w:val="center"/>
            <w:hideMark/>
          </w:tcPr>
          <w:p w14:paraId="5902F0A9" w14:textId="77777777" w:rsidR="00CD1223" w:rsidRPr="00A1067E" w:rsidRDefault="00CD1223" w:rsidP="00402C25">
            <w:pPr>
              <w:rPr>
                <w:sz w:val="24"/>
              </w:rPr>
            </w:pPr>
            <w:r w:rsidRPr="00A1067E">
              <w:rPr>
                <w:sz w:val="24"/>
              </w:rPr>
              <w:t>Fund Balances, End of year</w:t>
            </w:r>
          </w:p>
        </w:tc>
        <w:tc>
          <w:tcPr>
            <w:tcW w:w="3150" w:type="dxa"/>
            <w:tcBorders>
              <w:top w:val="nil"/>
              <w:left w:val="nil"/>
              <w:bottom w:val="double" w:sz="6" w:space="0" w:color="auto"/>
              <w:right w:val="nil"/>
            </w:tcBorders>
            <w:shd w:val="clear" w:color="auto" w:fill="auto"/>
            <w:noWrap/>
            <w:vAlign w:val="center"/>
            <w:hideMark/>
          </w:tcPr>
          <w:p w14:paraId="60D76626" w14:textId="77777777" w:rsidR="00CD1223" w:rsidRPr="00A1067E" w:rsidRDefault="00CD1223" w:rsidP="00402C25">
            <w:pPr>
              <w:rPr>
                <w:sz w:val="24"/>
              </w:rPr>
            </w:pPr>
            <w:r w:rsidRPr="00A1067E">
              <w:rPr>
                <w:sz w:val="24"/>
              </w:rPr>
              <w:t xml:space="preserve"> 130,269,033 </w:t>
            </w:r>
          </w:p>
        </w:tc>
      </w:tr>
    </w:tbl>
    <w:p w14:paraId="7CF45FB1" w14:textId="01C6CFDA" w:rsidR="00C85B18" w:rsidRDefault="00F35ACB" w:rsidP="002E5B12">
      <w:pPr>
        <w:pStyle w:val="Heading1"/>
        <w:pageBreakBefore/>
      </w:pPr>
      <w:r>
        <w:lastRenderedPageBreak/>
        <w:t>Donors</w:t>
      </w:r>
    </w:p>
    <w:p w14:paraId="51CD5A21" w14:textId="77777777" w:rsidR="00C26D35" w:rsidRPr="00C26D35" w:rsidRDefault="00C26D35" w:rsidP="00C26D35"/>
    <w:p w14:paraId="4607F319" w14:textId="112992DB" w:rsidR="00C85B18" w:rsidRPr="00C85B18" w:rsidRDefault="00C85B18" w:rsidP="00C85B18">
      <w:r>
        <w:rPr>
          <w:noProof/>
        </w:rPr>
        <w:drawing>
          <wp:inline distT="0" distB="0" distL="0" distR="0" wp14:anchorId="02F3867F" wp14:editId="3EAEC521">
            <wp:extent cx="6515100" cy="3848100"/>
            <wp:effectExtent l="0" t="0" r="12700" b="12700"/>
            <wp:docPr id="13" name="Picture 13" descr="A Youth Employment Series student works on her white cane skills on Market Street in San Francisco." title="Girl with white c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S_YES_1706-2.jpg"/>
                    <pic:cNvPicPr/>
                  </pic:nvPicPr>
                  <pic:blipFill rotWithShape="1">
                    <a:blip r:embed="rId17">
                      <a:extLst>
                        <a:ext uri="{28A0092B-C50C-407E-A947-70E740481C1C}">
                          <a14:useLocalDpi xmlns:a14="http://schemas.microsoft.com/office/drawing/2010/main" val="0"/>
                        </a:ext>
                      </a:extLst>
                    </a:blip>
                    <a:srcRect t="6140" b="5263"/>
                    <a:stretch/>
                  </pic:blipFill>
                  <pic:spPr bwMode="auto">
                    <a:xfrm>
                      <a:off x="0" y="0"/>
                      <a:ext cx="6545049" cy="3865789"/>
                    </a:xfrm>
                    <a:prstGeom prst="rect">
                      <a:avLst/>
                    </a:prstGeom>
                    <a:ln>
                      <a:noFill/>
                    </a:ln>
                    <a:extLst>
                      <a:ext uri="{53640926-AAD7-44D8-BBD7-CCE9431645EC}">
                        <a14:shadowObscured xmlns:a14="http://schemas.microsoft.com/office/drawing/2010/main"/>
                      </a:ext>
                    </a:extLst>
                  </pic:spPr>
                </pic:pic>
              </a:graphicData>
            </a:graphic>
          </wp:inline>
        </w:drawing>
      </w:r>
    </w:p>
    <w:p w14:paraId="31D2974B" w14:textId="77777777" w:rsidR="00F35ACB" w:rsidRDefault="00F35ACB" w:rsidP="00F35ACB"/>
    <w:p w14:paraId="7D192C05" w14:textId="19B9A39F" w:rsidR="004E4A48" w:rsidRDefault="004E4A48" w:rsidP="002E5B12">
      <w:pPr>
        <w:pStyle w:val="Heading2"/>
      </w:pPr>
      <w:r>
        <w:t>How many donors gave in 2016?</w:t>
      </w:r>
    </w:p>
    <w:p w14:paraId="4E078758" w14:textId="77777777" w:rsidR="00C26D35" w:rsidRPr="00C26D35" w:rsidRDefault="00C26D35" w:rsidP="00C26D35"/>
    <w:p w14:paraId="49BABC05" w14:textId="77777777" w:rsidR="004E4A48" w:rsidRDefault="004E4A48" w:rsidP="004E4A48">
      <w:r>
        <w:t>$</w:t>
      </w:r>
      <w:proofErr w:type="gramStart"/>
      <w:r>
        <w:t>1  -</w:t>
      </w:r>
      <w:proofErr w:type="gramEnd"/>
      <w:r>
        <w:t xml:space="preserve"> $99 =  434</w:t>
      </w:r>
    </w:p>
    <w:p w14:paraId="1BCBDD91" w14:textId="77777777" w:rsidR="004E4A48" w:rsidRDefault="004E4A48" w:rsidP="004E4A48">
      <w:r>
        <w:t>$100 - $499 = 350</w:t>
      </w:r>
    </w:p>
    <w:p w14:paraId="76FFBDAB" w14:textId="77777777" w:rsidR="004E4A48" w:rsidRDefault="004E4A48" w:rsidP="004E4A48">
      <w:r>
        <w:t>$500 - $999 = 50</w:t>
      </w:r>
    </w:p>
    <w:p w14:paraId="4C1C3997" w14:textId="77777777" w:rsidR="004E4A48" w:rsidRDefault="004E4A48" w:rsidP="004E4A48">
      <w:r>
        <w:t>$1,000 - $2,499 = 56</w:t>
      </w:r>
    </w:p>
    <w:p w14:paraId="71DA220E" w14:textId="77777777" w:rsidR="004E4A48" w:rsidRDefault="004E4A48" w:rsidP="004E4A48">
      <w:r>
        <w:t>$2,500 - $4,999 = 20</w:t>
      </w:r>
    </w:p>
    <w:p w14:paraId="585968DF" w14:textId="77777777" w:rsidR="004E4A48" w:rsidRDefault="004E4A48" w:rsidP="004E4A48">
      <w:r>
        <w:t>$5,000 - $9,999 = 9</w:t>
      </w:r>
    </w:p>
    <w:p w14:paraId="79192187" w14:textId="77777777" w:rsidR="004E4A48" w:rsidRDefault="004E4A48" w:rsidP="004E4A48">
      <w:r>
        <w:t>$10,000 - $14,999 = 7</w:t>
      </w:r>
    </w:p>
    <w:p w14:paraId="5428352C" w14:textId="77777777" w:rsidR="004E4A48" w:rsidRDefault="004E4A48" w:rsidP="004E4A48">
      <w:r>
        <w:t>$15,000 - $24,999 = 9</w:t>
      </w:r>
    </w:p>
    <w:p w14:paraId="258CC003" w14:textId="77777777" w:rsidR="004E4A48" w:rsidRDefault="004E4A48" w:rsidP="004E4A48">
      <w:r>
        <w:t>$25,000 - $49,999 = 4</w:t>
      </w:r>
    </w:p>
    <w:p w14:paraId="23AF0391" w14:textId="77777777" w:rsidR="004E4A48" w:rsidRDefault="004E4A48" w:rsidP="004E4A48">
      <w:r>
        <w:t>$50, 000 - $99,999 = 3</w:t>
      </w:r>
    </w:p>
    <w:p w14:paraId="7702F262" w14:textId="0C28884D" w:rsidR="00F35ACB" w:rsidRDefault="004E4A48" w:rsidP="004E4A48">
      <w:r>
        <w:t>$100,000+ = 8</w:t>
      </w:r>
    </w:p>
    <w:p w14:paraId="7E9942E6" w14:textId="58A875E0" w:rsidR="004E4A48" w:rsidRDefault="004E4A48" w:rsidP="002E5B12">
      <w:pPr>
        <w:pStyle w:val="Heading2"/>
      </w:pPr>
      <w:proofErr w:type="spellStart"/>
      <w:r>
        <w:lastRenderedPageBreak/>
        <w:t>LightHouse</w:t>
      </w:r>
      <w:proofErr w:type="spellEnd"/>
      <w:r>
        <w:t xml:space="preserve"> Estate Donors</w:t>
      </w:r>
    </w:p>
    <w:p w14:paraId="144384E7" w14:textId="77777777" w:rsidR="004E4A48" w:rsidRDefault="004E4A48" w:rsidP="004E4A48">
      <w:pPr>
        <w:pStyle w:val="NoSpacing"/>
      </w:pPr>
    </w:p>
    <w:p w14:paraId="7D4E4EFB" w14:textId="77777777" w:rsidR="004E4A48" w:rsidRDefault="004E4A48" w:rsidP="004E4A48">
      <w:r>
        <w:t>Agnes Cole Trust</w:t>
      </w:r>
    </w:p>
    <w:p w14:paraId="4038F4CF" w14:textId="77777777" w:rsidR="004E4A48" w:rsidRDefault="004E4A48" w:rsidP="004E4A48">
      <w:r>
        <w:t xml:space="preserve">Estate of Irene A. </w:t>
      </w:r>
      <w:proofErr w:type="spellStart"/>
      <w:r>
        <w:t>Crescio</w:t>
      </w:r>
      <w:proofErr w:type="spellEnd"/>
    </w:p>
    <w:p w14:paraId="64148C54" w14:textId="77777777" w:rsidR="004E4A48" w:rsidRDefault="004E4A48" w:rsidP="004E4A48">
      <w:r>
        <w:t>Estate of Margaret Bolger Creech</w:t>
      </w:r>
    </w:p>
    <w:p w14:paraId="03585846" w14:textId="77777777" w:rsidR="004E4A48" w:rsidRDefault="004E4A48" w:rsidP="004E4A48">
      <w:r>
        <w:t>Josephine K. Knowles Trust</w:t>
      </w:r>
    </w:p>
    <w:p w14:paraId="6F3F1C2A" w14:textId="77777777" w:rsidR="004E4A48" w:rsidRDefault="004E4A48" w:rsidP="004E4A48">
      <w:r>
        <w:t>Thomas Dutra Trust</w:t>
      </w:r>
    </w:p>
    <w:p w14:paraId="632873F0" w14:textId="77777777" w:rsidR="004E4A48" w:rsidRDefault="004E4A48" w:rsidP="004E4A48">
      <w:r>
        <w:t>Estate of John I. Lee</w:t>
      </w:r>
    </w:p>
    <w:p w14:paraId="21F4A19F" w14:textId="77777777" w:rsidR="004E4A48" w:rsidRDefault="004E4A48" w:rsidP="004E4A48">
      <w:proofErr w:type="spellStart"/>
      <w:r>
        <w:t>Rolph</w:t>
      </w:r>
      <w:proofErr w:type="spellEnd"/>
      <w:r>
        <w:t>-Nicol Fund TA I Charitable Trust</w:t>
      </w:r>
    </w:p>
    <w:p w14:paraId="40E905A9" w14:textId="77777777" w:rsidR="004E4A48" w:rsidRDefault="004E4A48" w:rsidP="004E4A48">
      <w:r>
        <w:t>Elsie M. Stevens Revocable Living Trust</w:t>
      </w:r>
    </w:p>
    <w:p w14:paraId="468B0760" w14:textId="77777777" w:rsidR="004E4A48" w:rsidRDefault="004E4A48" w:rsidP="004E4A48">
      <w:r>
        <w:t xml:space="preserve">Clyde Margaret Stone </w:t>
      </w:r>
    </w:p>
    <w:p w14:paraId="5EA6C5B0" w14:textId="77777777" w:rsidR="004E4A48" w:rsidRDefault="004E4A48" w:rsidP="004E4A48">
      <w:r>
        <w:t>Revocable Trust</w:t>
      </w:r>
    </w:p>
    <w:p w14:paraId="3EFAECA5" w14:textId="77777777" w:rsidR="004E4A48" w:rsidRDefault="004E4A48" w:rsidP="004E4A48">
      <w:r>
        <w:t xml:space="preserve">Emma G. </w:t>
      </w:r>
      <w:proofErr w:type="spellStart"/>
      <w:r>
        <w:t>Trebilcot</w:t>
      </w:r>
      <w:proofErr w:type="spellEnd"/>
      <w:r>
        <w:t xml:space="preserve"> Trust</w:t>
      </w:r>
    </w:p>
    <w:p w14:paraId="3B554B83" w14:textId="77777777" w:rsidR="004E4A48" w:rsidRDefault="004E4A48" w:rsidP="004E4A48">
      <w:proofErr w:type="spellStart"/>
      <w:r>
        <w:t>Storrow</w:t>
      </w:r>
      <w:proofErr w:type="spellEnd"/>
      <w:r>
        <w:t xml:space="preserve"> Twelve Charities</w:t>
      </w:r>
    </w:p>
    <w:p w14:paraId="523EA4B3" w14:textId="77777777" w:rsidR="004E4A48" w:rsidRDefault="004E4A48" w:rsidP="004E4A48">
      <w:r>
        <w:t xml:space="preserve">Lillie </w:t>
      </w:r>
      <w:proofErr w:type="spellStart"/>
      <w:r>
        <w:t>Wissman</w:t>
      </w:r>
      <w:proofErr w:type="spellEnd"/>
      <w:r>
        <w:t xml:space="preserve"> Trust</w:t>
      </w:r>
    </w:p>
    <w:p w14:paraId="28F697EC" w14:textId="48414523" w:rsidR="004E4A48" w:rsidRDefault="004E4A48" w:rsidP="004E4A48">
      <w:r>
        <w:t xml:space="preserve">William W. </w:t>
      </w:r>
      <w:proofErr w:type="spellStart"/>
      <w:r>
        <w:t>Witney</w:t>
      </w:r>
      <w:proofErr w:type="spellEnd"/>
      <w:r>
        <w:t xml:space="preserve"> Trust</w:t>
      </w:r>
    </w:p>
    <w:p w14:paraId="2144CA42" w14:textId="77777777" w:rsidR="004E4A48" w:rsidRDefault="004E4A48" w:rsidP="004E4A48"/>
    <w:p w14:paraId="6710115A" w14:textId="6E769F8E" w:rsidR="004E4A48" w:rsidRDefault="004E4A48" w:rsidP="002E5B12">
      <w:pPr>
        <w:pStyle w:val="Heading2"/>
      </w:pPr>
      <w:proofErr w:type="spellStart"/>
      <w:r>
        <w:t>LightHouse</w:t>
      </w:r>
      <w:proofErr w:type="spellEnd"/>
      <w:r>
        <w:t xml:space="preserve"> Legacy Society</w:t>
      </w:r>
    </w:p>
    <w:p w14:paraId="5456F3D8" w14:textId="77777777" w:rsidR="004E4A48" w:rsidRPr="004E4A48" w:rsidRDefault="004E4A48" w:rsidP="004E4A48"/>
    <w:p w14:paraId="5E819044" w14:textId="69C9511E" w:rsidR="004E4A48" w:rsidRDefault="004E4A48" w:rsidP="004E4A48">
      <w:pPr>
        <w:pStyle w:val="NoSpacing"/>
      </w:pPr>
      <w:r>
        <w:t xml:space="preserve">The </w:t>
      </w:r>
      <w:proofErr w:type="spellStart"/>
      <w:r>
        <w:t>LightHouse</w:t>
      </w:r>
      <w:proofErr w:type="spellEnd"/>
      <w:r>
        <w:t xml:space="preserve"> Legacy Society is a group of people who have decided to support </w:t>
      </w:r>
      <w:proofErr w:type="spellStart"/>
      <w:r>
        <w:t>LightHouse</w:t>
      </w:r>
      <w:proofErr w:type="spellEnd"/>
      <w:r>
        <w:t xml:space="preserve"> by including us in their estate plans. </w:t>
      </w:r>
    </w:p>
    <w:p w14:paraId="6B39CCB4" w14:textId="77777777" w:rsidR="004E4A48" w:rsidRDefault="004E4A48" w:rsidP="004E4A48">
      <w:pPr>
        <w:pStyle w:val="NoSpacing"/>
      </w:pPr>
    </w:p>
    <w:p w14:paraId="2B8877C4" w14:textId="77777777" w:rsidR="004E4A48" w:rsidRDefault="004E4A48" w:rsidP="004E4A48">
      <w:r>
        <w:t xml:space="preserve">Hank </w:t>
      </w:r>
      <w:proofErr w:type="spellStart"/>
      <w:r>
        <w:t>Boerenko</w:t>
      </w:r>
      <w:proofErr w:type="spellEnd"/>
    </w:p>
    <w:p w14:paraId="2D6765BB" w14:textId="77777777" w:rsidR="004E4A48" w:rsidRDefault="004E4A48" w:rsidP="004E4A48">
      <w:r>
        <w:t>Joseph Chan</w:t>
      </w:r>
    </w:p>
    <w:p w14:paraId="72B6945E" w14:textId="77777777" w:rsidR="004E4A48" w:rsidRDefault="004E4A48" w:rsidP="004E4A48">
      <w:r>
        <w:t>Margie Donovan</w:t>
      </w:r>
    </w:p>
    <w:p w14:paraId="6166C764" w14:textId="77777777" w:rsidR="004E4A48" w:rsidRDefault="004E4A48" w:rsidP="004E4A48">
      <w:r>
        <w:t>Joan M. Dove</w:t>
      </w:r>
    </w:p>
    <w:p w14:paraId="3EFC413D" w14:textId="77777777" w:rsidR="004E4A48" w:rsidRDefault="004E4A48" w:rsidP="004E4A48">
      <w:r>
        <w:t>Lewis J. Feldman</w:t>
      </w:r>
    </w:p>
    <w:p w14:paraId="6E5F88F0" w14:textId="77777777" w:rsidR="004E4A48" w:rsidRDefault="004E4A48" w:rsidP="004E4A48">
      <w:r>
        <w:t>Robert Ray Foster</w:t>
      </w:r>
    </w:p>
    <w:p w14:paraId="62155FD6" w14:textId="77777777" w:rsidR="004E4A48" w:rsidRDefault="004E4A48" w:rsidP="004E4A48">
      <w:r>
        <w:t>Gena Harper and Michael May</w:t>
      </w:r>
    </w:p>
    <w:p w14:paraId="690A904C" w14:textId="77777777" w:rsidR="004E4A48" w:rsidRDefault="004E4A48" w:rsidP="004E4A48">
      <w:r>
        <w:t xml:space="preserve">Dolores </w:t>
      </w:r>
      <w:proofErr w:type="spellStart"/>
      <w:r>
        <w:t>Ippolito</w:t>
      </w:r>
      <w:proofErr w:type="spellEnd"/>
    </w:p>
    <w:p w14:paraId="554EA19A" w14:textId="77777777" w:rsidR="004E4A48" w:rsidRDefault="004E4A48" w:rsidP="004E4A48">
      <w:r>
        <w:lastRenderedPageBreak/>
        <w:t xml:space="preserve">Roger </w:t>
      </w:r>
      <w:proofErr w:type="spellStart"/>
      <w:r>
        <w:t>Kallen</w:t>
      </w:r>
      <w:proofErr w:type="spellEnd"/>
    </w:p>
    <w:p w14:paraId="449A83A9" w14:textId="77777777" w:rsidR="004E4A48" w:rsidRDefault="004E4A48" w:rsidP="004E4A48">
      <w:r>
        <w:t>Justin Kim</w:t>
      </w:r>
    </w:p>
    <w:p w14:paraId="76B9C7C1" w14:textId="77777777" w:rsidR="004E4A48" w:rsidRDefault="004E4A48" w:rsidP="004E4A48">
      <w:r>
        <w:t xml:space="preserve">Judith </w:t>
      </w:r>
      <w:proofErr w:type="spellStart"/>
      <w:r>
        <w:t>Kuhnle</w:t>
      </w:r>
      <w:proofErr w:type="spellEnd"/>
    </w:p>
    <w:p w14:paraId="50311D64" w14:textId="77777777" w:rsidR="004E4A48" w:rsidRDefault="004E4A48" w:rsidP="004E4A48">
      <w:r>
        <w:t xml:space="preserve">Jerry </w:t>
      </w:r>
      <w:proofErr w:type="spellStart"/>
      <w:r>
        <w:t>Kuns</w:t>
      </w:r>
      <w:proofErr w:type="spellEnd"/>
      <w:r>
        <w:t xml:space="preserve"> and Theresa </w:t>
      </w:r>
      <w:proofErr w:type="spellStart"/>
      <w:r>
        <w:t>Postello</w:t>
      </w:r>
      <w:proofErr w:type="spellEnd"/>
    </w:p>
    <w:p w14:paraId="07415CEC" w14:textId="77777777" w:rsidR="004E4A48" w:rsidRDefault="004E4A48" w:rsidP="004E4A48">
      <w:r>
        <w:t>Inez E. Martini</w:t>
      </w:r>
    </w:p>
    <w:p w14:paraId="71968A2C" w14:textId="77777777" w:rsidR="004E4A48" w:rsidRDefault="004E4A48" w:rsidP="004E4A48">
      <w:r>
        <w:t xml:space="preserve">Ann Noble and Goran </w:t>
      </w:r>
      <w:proofErr w:type="spellStart"/>
      <w:r>
        <w:t>Muhlert</w:t>
      </w:r>
      <w:proofErr w:type="spellEnd"/>
    </w:p>
    <w:p w14:paraId="373F9BEB" w14:textId="77777777" w:rsidR="004E4A48" w:rsidRDefault="004E4A48" w:rsidP="004E4A48">
      <w:r>
        <w:t>Robert E. O’Donnell</w:t>
      </w:r>
    </w:p>
    <w:p w14:paraId="1E4D496F" w14:textId="77777777" w:rsidR="004E4A48" w:rsidRDefault="004E4A48" w:rsidP="004E4A48">
      <w:r>
        <w:t>Alicia Jean Rose</w:t>
      </w:r>
    </w:p>
    <w:p w14:paraId="1606F09B" w14:textId="77777777" w:rsidR="004E4A48" w:rsidRDefault="004E4A48" w:rsidP="004E4A48">
      <w:r>
        <w:t>Frederic and Kristine Silva</w:t>
      </w:r>
    </w:p>
    <w:p w14:paraId="23493683" w14:textId="77777777" w:rsidR="004E4A48" w:rsidRDefault="004E4A48" w:rsidP="004E4A48">
      <w:r>
        <w:t xml:space="preserve">Richard Stevens and Virginia </w:t>
      </w:r>
      <w:proofErr w:type="spellStart"/>
      <w:r>
        <w:t>Behm</w:t>
      </w:r>
      <w:proofErr w:type="spellEnd"/>
    </w:p>
    <w:p w14:paraId="4ABD0F03" w14:textId="77777777" w:rsidR="004E4A48" w:rsidRDefault="004E4A48" w:rsidP="004E4A48">
      <w:r>
        <w:t>Dorothy M. Walker</w:t>
      </w:r>
    </w:p>
    <w:p w14:paraId="51F5D49C" w14:textId="77777777" w:rsidR="004E4A48" w:rsidRDefault="004E4A48" w:rsidP="004E4A48">
      <w:r>
        <w:t>David and Regula Weill</w:t>
      </w:r>
    </w:p>
    <w:p w14:paraId="5EEA3B70" w14:textId="77777777" w:rsidR="004E4A48" w:rsidRDefault="004E4A48" w:rsidP="004E4A48">
      <w:r>
        <w:t xml:space="preserve">Martin and </w:t>
      </w:r>
      <w:proofErr w:type="spellStart"/>
      <w:r>
        <w:t>Rosan</w:t>
      </w:r>
      <w:proofErr w:type="spellEnd"/>
      <w:r>
        <w:t xml:space="preserve"> </w:t>
      </w:r>
      <w:proofErr w:type="spellStart"/>
      <w:r>
        <w:t>Weissman</w:t>
      </w:r>
      <w:proofErr w:type="spellEnd"/>
    </w:p>
    <w:p w14:paraId="5AF71E90" w14:textId="77777777" w:rsidR="004E4A48" w:rsidRDefault="004E4A48" w:rsidP="004E4A48">
      <w:r>
        <w:t>Jennifer Westbrook</w:t>
      </w:r>
    </w:p>
    <w:p w14:paraId="57D40013" w14:textId="555C6336" w:rsidR="004E4A48" w:rsidRPr="004E4A48" w:rsidRDefault="004E4A48" w:rsidP="004E4A48">
      <w:pPr>
        <w:rPr>
          <w:rStyle w:val="Heading2Char"/>
        </w:rPr>
      </w:pPr>
      <w:r>
        <w:t>Susan Lapin</w:t>
      </w:r>
    </w:p>
    <w:p w14:paraId="1A4CC306" w14:textId="649F3898" w:rsidR="004E4A48" w:rsidRDefault="001F6449" w:rsidP="001F6449">
      <w:pPr>
        <w:pStyle w:val="Heading1"/>
        <w:pageBreakBefore/>
      </w:pPr>
      <w:r>
        <w:lastRenderedPageBreak/>
        <w:t>Who W</w:t>
      </w:r>
      <w:r w:rsidR="004E4A48">
        <w:t>e Reach</w:t>
      </w:r>
    </w:p>
    <w:p w14:paraId="42FD2F38" w14:textId="77777777" w:rsidR="004E4A48" w:rsidRDefault="004E4A48" w:rsidP="004E4A48"/>
    <w:p w14:paraId="344096C7" w14:textId="4A51F106" w:rsidR="004E4A48" w:rsidRDefault="004E4A48" w:rsidP="004E4A48">
      <w:pPr>
        <w:pStyle w:val="Heading2"/>
      </w:pPr>
      <w:r>
        <w:t xml:space="preserve">561 media sources published articles about </w:t>
      </w:r>
      <w:proofErr w:type="spellStart"/>
      <w:r>
        <w:t>LightHouse</w:t>
      </w:r>
      <w:proofErr w:type="spellEnd"/>
      <w:r>
        <w:t xml:space="preserve"> and our programs in 2016, including The New York Times, San Francisco Magazine, NBC Evening News, CBS Radio, Re/Code, Napa Register, Bloomberg News, Inside Bay Area and many more.</w:t>
      </w:r>
    </w:p>
    <w:p w14:paraId="4498496C" w14:textId="77777777" w:rsidR="004E4A48" w:rsidRDefault="004E4A48" w:rsidP="004E4A48"/>
    <w:p w14:paraId="2CE5202B" w14:textId="7B575878" w:rsidR="004E4A48" w:rsidRDefault="007C4B68" w:rsidP="004E4A48">
      <w:hyperlink r:id="rId18" w:history="1">
        <w:r w:rsidR="004E4A48" w:rsidRPr="005C2A69">
          <w:rPr>
            <w:rStyle w:val="Hyperlink"/>
          </w:rPr>
          <w:t>http://modernluxury.com/san-francisco/story/blind-people-dont-need-your-help-they-need-better-design</w:t>
        </w:r>
      </w:hyperlink>
    </w:p>
    <w:p w14:paraId="214590B3" w14:textId="77777777" w:rsidR="004E4A48" w:rsidRDefault="004E4A48" w:rsidP="004E4A48"/>
    <w:p w14:paraId="6D0FDD39" w14:textId="0B30D0D3" w:rsidR="004E4A48" w:rsidRDefault="007C4B68" w:rsidP="004E4A48">
      <w:hyperlink r:id="rId19" w:history="1">
        <w:r w:rsidR="004E4A48" w:rsidRPr="005C2A69">
          <w:rPr>
            <w:rStyle w:val="Hyperlink"/>
          </w:rPr>
          <w:t>http://napavalleyregister.com/news/local/visually-impaired-musicians-overcome-obstacles-with-technology-at-napa-camp/article_b8819fbb-d529-5cb2-b813-67a63833d6e5.html</w:t>
        </w:r>
      </w:hyperlink>
    </w:p>
    <w:p w14:paraId="60E9F7D7" w14:textId="77777777" w:rsidR="004E4A48" w:rsidRDefault="004E4A48" w:rsidP="004E4A48"/>
    <w:p w14:paraId="14A6B81D" w14:textId="4D514542" w:rsidR="004E4A48" w:rsidRDefault="007C4B68" w:rsidP="004E4A48">
      <w:hyperlink r:id="rId20" w:history="1">
        <w:r w:rsidR="004E4A48" w:rsidRPr="005C2A69">
          <w:rPr>
            <w:rStyle w:val="Hyperlink"/>
          </w:rPr>
          <w:t>https://well.blogs.nytimes.com/2016/01/25/blind-low-vision-rehabilitation-services/</w:t>
        </w:r>
      </w:hyperlink>
    </w:p>
    <w:p w14:paraId="6AC7F4DC" w14:textId="77777777" w:rsidR="004E4A48" w:rsidRDefault="004E4A48" w:rsidP="004E4A48"/>
    <w:p w14:paraId="6CEAE559" w14:textId="18A423C4" w:rsidR="001F6449" w:rsidRDefault="007C4B68" w:rsidP="004E4A48">
      <w:hyperlink r:id="rId21" w:history="1">
        <w:r w:rsidR="004E4A48" w:rsidRPr="005C2A69">
          <w:rPr>
            <w:rStyle w:val="Hyperlink"/>
          </w:rPr>
          <w:t>https://www.recode.net/2016/3/16/11587034/the-best-party-at-sxsw-was-in-a-rented-house-full-of-blind-people</w:t>
        </w:r>
      </w:hyperlink>
    </w:p>
    <w:p w14:paraId="4E3B8A08" w14:textId="77777777" w:rsidR="004E4A48" w:rsidRDefault="004E4A48" w:rsidP="004E4A48">
      <w:pPr>
        <w:pStyle w:val="NoSpacing"/>
      </w:pPr>
    </w:p>
    <w:p w14:paraId="0669C9F2" w14:textId="0E19B3B8" w:rsidR="004E4A48" w:rsidRDefault="004E4A48" w:rsidP="004E4A48">
      <w:pPr>
        <w:pStyle w:val="Heading2"/>
      </w:pPr>
      <w:r>
        <w:t>In 2016, we hosted advocacy groups and organizations from across the nation.</w:t>
      </w:r>
    </w:p>
    <w:p w14:paraId="277DA410" w14:textId="77777777" w:rsidR="004E4A48" w:rsidRDefault="004E4A48" w:rsidP="004E4A48"/>
    <w:p w14:paraId="3B3A2586" w14:textId="77777777" w:rsidR="004E4A48" w:rsidRDefault="004E4A48" w:rsidP="004E4A48">
      <w:r>
        <w:t>2016 Hillary Clinton Campaign for President</w:t>
      </w:r>
    </w:p>
    <w:p w14:paraId="0B10538B" w14:textId="19B9212F" w:rsidR="004E4A48" w:rsidRDefault="004E4A48" w:rsidP="004E4A48">
      <w:proofErr w:type="spellStart"/>
      <w:r>
        <w:t>Actiview</w:t>
      </w:r>
      <w:proofErr w:type="spellEnd"/>
    </w:p>
    <w:p w14:paraId="0C61A9BB" w14:textId="6E3ACF07" w:rsidR="004E4A48" w:rsidRDefault="004E4A48" w:rsidP="004E4A48">
      <w:r>
        <w:t>Be My Eyes</w:t>
      </w:r>
    </w:p>
    <w:p w14:paraId="40BE533B" w14:textId="77777777" w:rsidR="004E4A48" w:rsidRDefault="004E4A48" w:rsidP="004E4A48">
      <w:r>
        <w:t>California Council of the Blind</w:t>
      </w:r>
    </w:p>
    <w:p w14:paraId="608BD832" w14:textId="77777777" w:rsidR="004E4A48" w:rsidRDefault="004E4A48" w:rsidP="004E4A48">
      <w:r>
        <w:lastRenderedPageBreak/>
        <w:t>California Foundation for Independent Living Centers</w:t>
      </w:r>
    </w:p>
    <w:p w14:paraId="6FF1E73A" w14:textId="77777777" w:rsidR="004E4A48" w:rsidRDefault="004E4A48" w:rsidP="004E4A48">
      <w:r>
        <w:t>Central Market Community Benefit District</w:t>
      </w:r>
    </w:p>
    <w:p w14:paraId="2E409FF2" w14:textId="77777777" w:rsidR="004E4A48" w:rsidRDefault="004E4A48" w:rsidP="004E4A48">
      <w:r>
        <w:t>City and County of San Francisco</w:t>
      </w:r>
    </w:p>
    <w:p w14:paraId="0044D4C5" w14:textId="77777777" w:rsidR="004E4A48" w:rsidRDefault="004E4A48" w:rsidP="004E4A48">
      <w:r>
        <w:t>Development Executives Roundtable</w:t>
      </w:r>
    </w:p>
    <w:p w14:paraId="6ED452E7" w14:textId="77777777" w:rsidR="004E4A48" w:rsidRDefault="004E4A48" w:rsidP="004E4A48">
      <w:r>
        <w:t xml:space="preserve">Frances </w:t>
      </w:r>
      <w:proofErr w:type="spellStart"/>
      <w:r>
        <w:t>Neer</w:t>
      </w:r>
      <w:proofErr w:type="spellEnd"/>
      <w:r>
        <w:t xml:space="preserve"> Forum</w:t>
      </w:r>
    </w:p>
    <w:p w14:paraId="627D5563" w14:textId="77777777" w:rsidR="004E4A48" w:rsidRDefault="004E4A48" w:rsidP="004E4A48">
      <w:r>
        <w:t>Mayor’s Office on Disability</w:t>
      </w:r>
    </w:p>
    <w:p w14:paraId="7D419F56" w14:textId="77777777" w:rsidR="004E4A48" w:rsidRDefault="004E4A48" w:rsidP="004E4A48">
      <w:r>
        <w:t>National Federation of the Blind</w:t>
      </w:r>
    </w:p>
    <w:p w14:paraId="598AA76B" w14:textId="77777777" w:rsidR="004E4A48" w:rsidRDefault="004E4A48" w:rsidP="004E4A48">
      <w:r>
        <w:t>Paul K. Longmore Institute on Disability at San Francisco State University</w:t>
      </w:r>
    </w:p>
    <w:p w14:paraId="37459368" w14:textId="0EF39858" w:rsidR="004E4A48" w:rsidRDefault="004E4A48" w:rsidP="004E4A48">
      <w:r>
        <w:t xml:space="preserve">Saatchi &amp; </w:t>
      </w:r>
      <w:proofErr w:type="spellStart"/>
      <w:r>
        <w:t>Saatchi</w:t>
      </w:r>
      <w:proofErr w:type="spellEnd"/>
    </w:p>
    <w:p w14:paraId="0334C6F7" w14:textId="77777777" w:rsidR="004E4A48" w:rsidRDefault="004E4A48" w:rsidP="004E4A48">
      <w:r>
        <w:t>San Francisco Municipal Transportation Agency (SFMTA)</w:t>
      </w:r>
    </w:p>
    <w:p w14:paraId="1AC19E77" w14:textId="77777777" w:rsidR="004E4A48" w:rsidRDefault="004E4A48" w:rsidP="004E4A48">
      <w:r>
        <w:t>Senior and Disability Action</w:t>
      </w:r>
    </w:p>
    <w:p w14:paraId="10E8FF92" w14:textId="77777777" w:rsidR="004E4A48" w:rsidRDefault="004E4A48" w:rsidP="004E4A48">
      <w:r>
        <w:t>Sierra Club</w:t>
      </w:r>
    </w:p>
    <w:p w14:paraId="1A0BB0D0" w14:textId="55A14154" w:rsidR="004E4A48" w:rsidRDefault="004E4A48" w:rsidP="004E4A48">
      <w:r>
        <w:t>Walk SF</w:t>
      </w:r>
    </w:p>
    <w:p w14:paraId="61254045" w14:textId="77777777" w:rsidR="004E4A48" w:rsidRDefault="004E4A48" w:rsidP="004E4A48">
      <w:pPr>
        <w:pStyle w:val="NoSpacing"/>
      </w:pPr>
    </w:p>
    <w:p w14:paraId="7D89F453" w14:textId="77777777" w:rsidR="004E4A48" w:rsidRDefault="004E4A48" w:rsidP="004E4A48">
      <w:pPr>
        <w:pStyle w:val="Heading2"/>
      </w:pPr>
      <w:r>
        <w:t xml:space="preserve">We also presented about blind innovation and services to partners all over the world, including: </w:t>
      </w:r>
    </w:p>
    <w:p w14:paraId="5D2B2587" w14:textId="77777777" w:rsidR="004E4A48" w:rsidRDefault="004E4A48" w:rsidP="004E4A48"/>
    <w:p w14:paraId="2D53AB3C" w14:textId="77777777" w:rsidR="004E4A48" w:rsidRDefault="004E4A48" w:rsidP="004E4A48">
      <w:r>
        <w:t>BART Developer Summit</w:t>
      </w:r>
    </w:p>
    <w:p w14:paraId="7DDCDB6F" w14:textId="77777777" w:rsidR="004E4A48" w:rsidRDefault="004E4A48" w:rsidP="004E4A48">
      <w:r>
        <w:t>Bay Area Arts Access Collective (BAAAC)</w:t>
      </w:r>
    </w:p>
    <w:p w14:paraId="1CDB2BD6" w14:textId="77777777" w:rsidR="004E4A48" w:rsidRDefault="004E4A48" w:rsidP="004E4A48">
      <w:r>
        <w:t>Calgary Transit</w:t>
      </w:r>
    </w:p>
    <w:p w14:paraId="1F2D639F" w14:textId="77777777" w:rsidR="004E4A48" w:rsidRDefault="004E4A48" w:rsidP="004E4A48">
      <w:r>
        <w:t>California Transcribers and Educators for the Blind and Visually Impaired (CTEBVI)</w:t>
      </w:r>
    </w:p>
    <w:p w14:paraId="2B538B0D" w14:textId="77777777" w:rsidR="004E4A48" w:rsidRDefault="004E4A48" w:rsidP="004E4A48">
      <w:r>
        <w:t>Federal Reserve Bank</w:t>
      </w:r>
    </w:p>
    <w:p w14:paraId="3F0A45B8" w14:textId="77777777" w:rsidR="004E4A48" w:rsidRDefault="004E4A48" w:rsidP="004E4A48">
      <w:r>
        <w:t>General Assembly</w:t>
      </w:r>
    </w:p>
    <w:p w14:paraId="08216F13" w14:textId="77777777" w:rsidR="004E4A48" w:rsidRDefault="004E4A48" w:rsidP="004E4A48">
      <w:r>
        <w:t>PG&amp;E</w:t>
      </w:r>
    </w:p>
    <w:p w14:paraId="05AEED78" w14:textId="77777777" w:rsidR="004E4A48" w:rsidRDefault="004E4A48" w:rsidP="004E4A48">
      <w:r>
        <w:t>Provider's Weekend</w:t>
      </w:r>
    </w:p>
    <w:p w14:paraId="22D8C599" w14:textId="77777777" w:rsidR="004E4A48" w:rsidRDefault="004E4A48" w:rsidP="004E4A48">
      <w:r>
        <w:t>San Francisco Department of Public Works</w:t>
      </w:r>
    </w:p>
    <w:p w14:paraId="7121507A" w14:textId="77777777" w:rsidR="004E4A48" w:rsidRDefault="004E4A48" w:rsidP="004E4A48">
      <w:r>
        <w:t>San Francisco State University</w:t>
      </w:r>
    </w:p>
    <w:p w14:paraId="2619469E" w14:textId="77777777" w:rsidR="004E4A48" w:rsidRDefault="004E4A48" w:rsidP="004E4A48">
      <w:r>
        <w:t>SFMTA</w:t>
      </w:r>
    </w:p>
    <w:p w14:paraId="32B6DD43" w14:textId="77777777" w:rsidR="004E4A48" w:rsidRDefault="004E4A48" w:rsidP="004E4A48">
      <w:r>
        <w:t>SXSW (South by Southwest)</w:t>
      </w:r>
    </w:p>
    <w:p w14:paraId="2C532038" w14:textId="77777777" w:rsidR="004E4A48" w:rsidRDefault="004E4A48" w:rsidP="004E4A48">
      <w:r>
        <w:lastRenderedPageBreak/>
        <w:t>World Blind Union (WBU)</w:t>
      </w:r>
    </w:p>
    <w:p w14:paraId="0C07C5C2" w14:textId="77777777" w:rsidR="004E4A48" w:rsidRDefault="004E4A48" w:rsidP="004E4A48">
      <w:r>
        <w:t>CSUN Assistive Technology Conference</w:t>
      </w:r>
    </w:p>
    <w:p w14:paraId="213A6CE9" w14:textId="77777777" w:rsidR="004E4A48" w:rsidRDefault="004E4A48" w:rsidP="004E4A48">
      <w:r>
        <w:t>SF Taxi Drivers Groups</w:t>
      </w:r>
    </w:p>
    <w:p w14:paraId="5978286A" w14:textId="77777777" w:rsidR="004E4A48" w:rsidRDefault="004E4A48" w:rsidP="004E4A48">
      <w:r>
        <w:t>American Foundation for the Blind Training Conference</w:t>
      </w:r>
    </w:p>
    <w:p w14:paraId="71B359C6" w14:textId="77777777" w:rsidR="004E4A48" w:rsidRDefault="004E4A48" w:rsidP="004E4A48">
      <w:r>
        <w:t>Bank of America College Success Program</w:t>
      </w:r>
    </w:p>
    <w:p w14:paraId="0887F705" w14:textId="77777777" w:rsidR="004E4A48" w:rsidRDefault="004E4A48" w:rsidP="004E4A48">
      <w:r>
        <w:t>Blind Advisory Council</w:t>
      </w:r>
    </w:p>
    <w:p w14:paraId="631C387B" w14:textId="77777777" w:rsidR="004E4A48" w:rsidRDefault="004E4A48" w:rsidP="004E4A48">
      <w:r>
        <w:t>National Federation of the Blind</w:t>
      </w:r>
    </w:p>
    <w:p w14:paraId="4CAFB354" w14:textId="77777777" w:rsidR="004E4A48" w:rsidRDefault="004E4A48" w:rsidP="004E4A48">
      <w:r>
        <w:t>Sacramento Society for the Blind</w:t>
      </w:r>
    </w:p>
    <w:p w14:paraId="0B7F85E5" w14:textId="77777777" w:rsidR="004E4A48" w:rsidRDefault="004E4A48" w:rsidP="004E4A48">
      <w:r>
        <w:t>San Francisco Exploratorium</w:t>
      </w:r>
    </w:p>
    <w:p w14:paraId="364056A4" w14:textId="77777777" w:rsidR="004E4A48" w:rsidRDefault="004E4A48" w:rsidP="004E4A48">
      <w:r>
        <w:t xml:space="preserve">Seattle </w:t>
      </w:r>
      <w:proofErr w:type="spellStart"/>
      <w:r>
        <w:t>LightHouse</w:t>
      </w:r>
      <w:proofErr w:type="spellEnd"/>
    </w:p>
    <w:p w14:paraId="5D48B11C" w14:textId="77777777" w:rsidR="004E4A48" w:rsidRDefault="004E4A48" w:rsidP="004E4A48">
      <w:r>
        <w:t>Toyota Robotics</w:t>
      </w:r>
    </w:p>
    <w:p w14:paraId="48BF6FB7" w14:textId="77777777" w:rsidR="004E4A48" w:rsidRDefault="004E4A48" w:rsidP="004E4A48">
      <w:r>
        <w:t>Uber</w:t>
      </w:r>
    </w:p>
    <w:p w14:paraId="5B4B96F7" w14:textId="732D9293" w:rsidR="004E4A48" w:rsidRDefault="004E4A48" w:rsidP="004E4A48">
      <w:r>
        <w:t>Development Executives Roundtable (DER)</w:t>
      </w:r>
    </w:p>
    <w:p w14:paraId="1B2538A6" w14:textId="7DFAF033" w:rsidR="00C85B18" w:rsidRPr="00C85B18" w:rsidRDefault="004E4A48" w:rsidP="00C85B18">
      <w:pPr>
        <w:pStyle w:val="Heading1"/>
        <w:pageBreakBefore/>
      </w:pPr>
      <w:r>
        <w:lastRenderedPageBreak/>
        <w:t>Commercial Services</w:t>
      </w:r>
    </w:p>
    <w:p w14:paraId="13CC7236" w14:textId="77777777" w:rsidR="004E4A48" w:rsidRPr="004E4A48" w:rsidRDefault="004E4A48" w:rsidP="004E4A48"/>
    <w:p w14:paraId="1EDDC1B3" w14:textId="3C5CBC88" w:rsidR="00C85B18" w:rsidRPr="00C85B18" w:rsidRDefault="004E4A48" w:rsidP="00C85B18">
      <w:pPr>
        <w:pStyle w:val="Heading2"/>
      </w:pPr>
      <w:r>
        <w:t>Media and Accessible Design Lab (MAD Lab)</w:t>
      </w:r>
    </w:p>
    <w:p w14:paraId="554036DF" w14:textId="77777777" w:rsidR="004E4A48" w:rsidRDefault="004E4A48" w:rsidP="004E4A48">
      <w:pPr>
        <w:pStyle w:val="NoSpacing"/>
      </w:pPr>
    </w:p>
    <w:p w14:paraId="254641FC" w14:textId="1B85F80F" w:rsidR="004E4A48" w:rsidRDefault="004E4A48" w:rsidP="004E4A48">
      <w:pPr>
        <w:pStyle w:val="NoSpacing"/>
      </w:pPr>
      <w:r w:rsidRPr="004E4A48">
        <w:t>From printed information to physical space, our MAD Lab specializes in making the visual tactile and turning inaccessible experiences into inclusive ones. Our team of designers and consultants specialize in braille, tactile maps, accessible venues and alternative media.</w:t>
      </w:r>
    </w:p>
    <w:p w14:paraId="6BFCC841" w14:textId="77777777" w:rsidR="00351393" w:rsidRDefault="00351393" w:rsidP="004E4A48">
      <w:pPr>
        <w:pStyle w:val="NoSpacing"/>
      </w:pPr>
    </w:p>
    <w:tbl>
      <w:tblPr>
        <w:tblW w:w="11880" w:type="dxa"/>
        <w:tblLayout w:type="fixed"/>
        <w:tblCellMar>
          <w:left w:w="0" w:type="dxa"/>
          <w:right w:w="0" w:type="dxa"/>
        </w:tblCellMar>
        <w:tblLook w:val="04A0" w:firstRow="1" w:lastRow="0" w:firstColumn="1" w:lastColumn="0" w:noHBand="0" w:noVBand="1"/>
      </w:tblPr>
      <w:tblGrid>
        <w:gridCol w:w="6210"/>
        <w:gridCol w:w="5670"/>
      </w:tblGrid>
      <w:tr w:rsidR="004E4A48" w:rsidRPr="004E4A48" w14:paraId="0F3839C2" w14:textId="77777777" w:rsidTr="004E4A48">
        <w:trPr>
          <w:trHeight w:val="288"/>
        </w:trPr>
        <w:tc>
          <w:tcPr>
            <w:tcW w:w="6210" w:type="dxa"/>
            <w:noWrap/>
            <w:tcMar>
              <w:top w:w="0" w:type="dxa"/>
              <w:left w:w="108" w:type="dxa"/>
              <w:bottom w:w="0" w:type="dxa"/>
              <w:right w:w="108" w:type="dxa"/>
            </w:tcMar>
            <w:vAlign w:val="bottom"/>
            <w:hideMark/>
          </w:tcPr>
          <w:p w14:paraId="278DB143" w14:textId="77777777" w:rsidR="004E4A48" w:rsidRPr="004E4A48" w:rsidRDefault="004E4A48" w:rsidP="004E4A48">
            <w:r w:rsidRPr="004E4A48">
              <w:t>Design: Tactile Maps, Graphics, 3D</w:t>
            </w:r>
          </w:p>
        </w:tc>
        <w:tc>
          <w:tcPr>
            <w:tcW w:w="5670" w:type="dxa"/>
            <w:noWrap/>
            <w:tcMar>
              <w:top w:w="0" w:type="dxa"/>
              <w:left w:w="108" w:type="dxa"/>
              <w:bottom w:w="0" w:type="dxa"/>
              <w:right w:w="108" w:type="dxa"/>
            </w:tcMar>
            <w:vAlign w:val="bottom"/>
            <w:hideMark/>
          </w:tcPr>
          <w:p w14:paraId="01D62438" w14:textId="77777777" w:rsidR="004E4A48" w:rsidRPr="004E4A48" w:rsidRDefault="004E4A48" w:rsidP="004E4A48">
            <w:r w:rsidRPr="004E4A48">
              <w:t>9529 items</w:t>
            </w:r>
          </w:p>
        </w:tc>
      </w:tr>
      <w:tr w:rsidR="004E4A48" w:rsidRPr="004E4A48" w14:paraId="637CE4DC" w14:textId="77777777" w:rsidTr="004E4A48">
        <w:trPr>
          <w:trHeight w:val="504"/>
        </w:trPr>
        <w:tc>
          <w:tcPr>
            <w:tcW w:w="6210" w:type="dxa"/>
            <w:noWrap/>
            <w:tcMar>
              <w:top w:w="0" w:type="dxa"/>
              <w:left w:w="108" w:type="dxa"/>
              <w:bottom w:w="0" w:type="dxa"/>
              <w:right w:w="108" w:type="dxa"/>
            </w:tcMar>
            <w:vAlign w:val="bottom"/>
            <w:hideMark/>
          </w:tcPr>
          <w:p w14:paraId="7B0C90E8" w14:textId="77777777" w:rsidR="004E4A48" w:rsidRPr="004E4A48" w:rsidRDefault="004E4A48" w:rsidP="004E4A48">
            <w:r w:rsidRPr="004E4A48">
              <w:t>Consulting: Design and Accessibility</w:t>
            </w:r>
          </w:p>
        </w:tc>
        <w:tc>
          <w:tcPr>
            <w:tcW w:w="5670" w:type="dxa"/>
            <w:noWrap/>
            <w:tcMar>
              <w:top w:w="0" w:type="dxa"/>
              <w:left w:w="108" w:type="dxa"/>
              <w:bottom w:w="0" w:type="dxa"/>
              <w:right w:w="108" w:type="dxa"/>
            </w:tcMar>
            <w:vAlign w:val="bottom"/>
            <w:hideMark/>
          </w:tcPr>
          <w:p w14:paraId="2C20056D" w14:textId="77777777" w:rsidR="004E4A48" w:rsidRPr="004E4A48" w:rsidRDefault="004E4A48" w:rsidP="004E4A48">
            <w:r w:rsidRPr="004E4A48">
              <w:t>9 projects</w:t>
            </w:r>
          </w:p>
        </w:tc>
      </w:tr>
      <w:tr w:rsidR="004E4A48" w:rsidRPr="004E4A48" w14:paraId="4E92732B" w14:textId="77777777" w:rsidTr="004E4A48">
        <w:trPr>
          <w:trHeight w:val="288"/>
        </w:trPr>
        <w:tc>
          <w:tcPr>
            <w:tcW w:w="6210" w:type="dxa"/>
            <w:noWrap/>
            <w:tcMar>
              <w:top w:w="0" w:type="dxa"/>
              <w:left w:w="108" w:type="dxa"/>
              <w:bottom w:w="0" w:type="dxa"/>
              <w:right w:w="108" w:type="dxa"/>
            </w:tcMar>
            <w:vAlign w:val="bottom"/>
            <w:hideMark/>
          </w:tcPr>
          <w:p w14:paraId="4964C9F3" w14:textId="77777777" w:rsidR="004E4A48" w:rsidRPr="004E4A48" w:rsidRDefault="004E4A48" w:rsidP="004E4A48">
            <w:r w:rsidRPr="004E4A48">
              <w:t>Consulting: ADA/CBC Sign Review</w:t>
            </w:r>
          </w:p>
        </w:tc>
        <w:tc>
          <w:tcPr>
            <w:tcW w:w="5670" w:type="dxa"/>
            <w:noWrap/>
            <w:tcMar>
              <w:top w:w="0" w:type="dxa"/>
              <w:left w:w="108" w:type="dxa"/>
              <w:bottom w:w="0" w:type="dxa"/>
              <w:right w:w="108" w:type="dxa"/>
            </w:tcMar>
            <w:vAlign w:val="bottom"/>
            <w:hideMark/>
          </w:tcPr>
          <w:p w14:paraId="3AA45D0C" w14:textId="77777777" w:rsidR="004E4A48" w:rsidRPr="004E4A48" w:rsidRDefault="004E4A48" w:rsidP="004E4A48">
            <w:r w:rsidRPr="004E4A48">
              <w:t>36 projects, 3636 signs</w:t>
            </w:r>
          </w:p>
        </w:tc>
      </w:tr>
      <w:tr w:rsidR="004E4A48" w:rsidRPr="004E4A48" w14:paraId="7FBEDA57" w14:textId="77777777" w:rsidTr="004E4A48">
        <w:trPr>
          <w:trHeight w:val="288"/>
        </w:trPr>
        <w:tc>
          <w:tcPr>
            <w:tcW w:w="6210" w:type="dxa"/>
            <w:noWrap/>
            <w:tcMar>
              <w:top w:w="0" w:type="dxa"/>
              <w:left w:w="108" w:type="dxa"/>
              <w:bottom w:w="0" w:type="dxa"/>
              <w:right w:w="108" w:type="dxa"/>
            </w:tcMar>
            <w:vAlign w:val="bottom"/>
            <w:hideMark/>
          </w:tcPr>
          <w:p w14:paraId="63592258" w14:textId="77777777" w:rsidR="004E4A48" w:rsidRPr="004E4A48" w:rsidRDefault="004E4A48" w:rsidP="004E4A48">
            <w:r w:rsidRPr="004E4A48">
              <w:t>Braille</w:t>
            </w:r>
          </w:p>
        </w:tc>
        <w:tc>
          <w:tcPr>
            <w:tcW w:w="5670" w:type="dxa"/>
            <w:noWrap/>
            <w:tcMar>
              <w:top w:w="0" w:type="dxa"/>
              <w:left w:w="108" w:type="dxa"/>
              <w:bottom w:w="0" w:type="dxa"/>
              <w:right w:w="108" w:type="dxa"/>
            </w:tcMar>
            <w:vAlign w:val="bottom"/>
            <w:hideMark/>
          </w:tcPr>
          <w:p w14:paraId="6D876F1F" w14:textId="79AC04BC" w:rsidR="004E4A48" w:rsidRPr="004E4A48" w:rsidRDefault="004E4A48" w:rsidP="004E4A48">
            <w:r>
              <w:t xml:space="preserve">232 projects, 57177 </w:t>
            </w:r>
            <w:r w:rsidRPr="004E4A48">
              <w:t>pages</w:t>
            </w:r>
          </w:p>
        </w:tc>
      </w:tr>
      <w:tr w:rsidR="004E4A48" w:rsidRPr="004E4A48" w14:paraId="258D662D" w14:textId="77777777" w:rsidTr="004E4A48">
        <w:trPr>
          <w:trHeight w:val="288"/>
        </w:trPr>
        <w:tc>
          <w:tcPr>
            <w:tcW w:w="6210" w:type="dxa"/>
            <w:noWrap/>
            <w:tcMar>
              <w:top w:w="0" w:type="dxa"/>
              <w:left w:w="108" w:type="dxa"/>
              <w:bottom w:w="0" w:type="dxa"/>
              <w:right w:w="108" w:type="dxa"/>
            </w:tcMar>
            <w:vAlign w:val="bottom"/>
            <w:hideMark/>
          </w:tcPr>
          <w:p w14:paraId="57CB32F7" w14:textId="77777777" w:rsidR="004E4A48" w:rsidRPr="004E4A48" w:rsidRDefault="004E4A48" w:rsidP="004E4A48">
            <w:r w:rsidRPr="004E4A48">
              <w:t>Braille Business Cards</w:t>
            </w:r>
          </w:p>
        </w:tc>
        <w:tc>
          <w:tcPr>
            <w:tcW w:w="5670" w:type="dxa"/>
            <w:noWrap/>
            <w:tcMar>
              <w:top w:w="0" w:type="dxa"/>
              <w:left w:w="108" w:type="dxa"/>
              <w:bottom w:w="0" w:type="dxa"/>
              <w:right w:w="108" w:type="dxa"/>
            </w:tcMar>
            <w:vAlign w:val="bottom"/>
            <w:hideMark/>
          </w:tcPr>
          <w:p w14:paraId="296F1535" w14:textId="77777777" w:rsidR="004E4A48" w:rsidRPr="004E4A48" w:rsidRDefault="004E4A48" w:rsidP="004E4A48">
            <w:r w:rsidRPr="004E4A48">
              <w:t>30200 business cards</w:t>
            </w:r>
          </w:p>
        </w:tc>
      </w:tr>
      <w:tr w:rsidR="004E4A48" w:rsidRPr="004E4A48" w14:paraId="419E580D" w14:textId="77777777" w:rsidTr="004E4A48">
        <w:trPr>
          <w:trHeight w:val="288"/>
        </w:trPr>
        <w:tc>
          <w:tcPr>
            <w:tcW w:w="6210" w:type="dxa"/>
            <w:noWrap/>
            <w:tcMar>
              <w:top w:w="0" w:type="dxa"/>
              <w:left w:w="108" w:type="dxa"/>
              <w:bottom w:w="0" w:type="dxa"/>
              <w:right w:w="108" w:type="dxa"/>
            </w:tcMar>
            <w:vAlign w:val="bottom"/>
            <w:hideMark/>
          </w:tcPr>
          <w:p w14:paraId="3C95909C" w14:textId="77777777" w:rsidR="004E4A48" w:rsidRPr="004E4A48" w:rsidRDefault="004E4A48" w:rsidP="004E4A48">
            <w:r w:rsidRPr="004E4A48">
              <w:t>Audio Recordings</w:t>
            </w:r>
          </w:p>
        </w:tc>
        <w:tc>
          <w:tcPr>
            <w:tcW w:w="5670" w:type="dxa"/>
            <w:noWrap/>
            <w:tcMar>
              <w:top w:w="0" w:type="dxa"/>
              <w:left w:w="108" w:type="dxa"/>
              <w:bottom w:w="0" w:type="dxa"/>
              <w:right w:w="108" w:type="dxa"/>
            </w:tcMar>
            <w:vAlign w:val="bottom"/>
            <w:hideMark/>
          </w:tcPr>
          <w:p w14:paraId="50D9765B" w14:textId="77777777" w:rsidR="004E4A48" w:rsidRPr="004E4A48" w:rsidRDefault="004E4A48" w:rsidP="004E4A48">
            <w:r w:rsidRPr="004E4A48">
              <w:t>50 Recordings</w:t>
            </w:r>
          </w:p>
        </w:tc>
      </w:tr>
      <w:tr w:rsidR="004E4A48" w:rsidRPr="004E4A48" w14:paraId="0B86CA77" w14:textId="77777777" w:rsidTr="004E4A48">
        <w:trPr>
          <w:trHeight w:val="396"/>
        </w:trPr>
        <w:tc>
          <w:tcPr>
            <w:tcW w:w="6210" w:type="dxa"/>
            <w:noWrap/>
            <w:tcMar>
              <w:top w:w="0" w:type="dxa"/>
              <w:left w:w="108" w:type="dxa"/>
              <w:bottom w:w="0" w:type="dxa"/>
              <w:right w:w="108" w:type="dxa"/>
            </w:tcMar>
            <w:vAlign w:val="bottom"/>
            <w:hideMark/>
          </w:tcPr>
          <w:p w14:paraId="72A4C023" w14:textId="77777777" w:rsidR="004E4A48" w:rsidRPr="004E4A48" w:rsidRDefault="004E4A48" w:rsidP="004E4A48">
            <w:r w:rsidRPr="004E4A48">
              <w:t>Trainings, Presentations, Conferences</w:t>
            </w:r>
          </w:p>
        </w:tc>
        <w:tc>
          <w:tcPr>
            <w:tcW w:w="5670" w:type="dxa"/>
            <w:noWrap/>
            <w:tcMar>
              <w:top w:w="0" w:type="dxa"/>
              <w:left w:w="108" w:type="dxa"/>
              <w:bottom w:w="0" w:type="dxa"/>
              <w:right w:w="108" w:type="dxa"/>
            </w:tcMar>
            <w:vAlign w:val="bottom"/>
            <w:hideMark/>
          </w:tcPr>
          <w:p w14:paraId="356C019E" w14:textId="1780AD2F" w:rsidR="004E4A48" w:rsidRPr="004E4A48" w:rsidRDefault="004E4A48" w:rsidP="004E4A48">
            <w:r w:rsidRPr="004E4A48">
              <w:t xml:space="preserve">26 </w:t>
            </w:r>
            <w:r>
              <w:t>venues</w:t>
            </w:r>
          </w:p>
        </w:tc>
      </w:tr>
    </w:tbl>
    <w:p w14:paraId="4D11F652" w14:textId="7D8A1244" w:rsidR="004E4A48" w:rsidRPr="004E4A48" w:rsidRDefault="004E4A48" w:rsidP="004E4A48"/>
    <w:p w14:paraId="135E1526" w14:textId="3E900BE6" w:rsidR="004E4A48" w:rsidRDefault="004E4A48" w:rsidP="004E4A48">
      <w:pPr>
        <w:pStyle w:val="Heading2"/>
      </w:pPr>
      <w:r>
        <w:t>Adaptations Store</w:t>
      </w:r>
    </w:p>
    <w:p w14:paraId="37255DCF" w14:textId="77777777" w:rsidR="004E4A48" w:rsidRDefault="004E4A48" w:rsidP="004E4A48"/>
    <w:p w14:paraId="7B8C86F8" w14:textId="6B8093F4" w:rsidR="004E4A48" w:rsidRDefault="004E4A48" w:rsidP="004E4A48">
      <w:pPr>
        <w:pStyle w:val="NoSpacing"/>
      </w:pPr>
      <w:r w:rsidRPr="004E4A48">
        <w:rPr>
          <w:u w:val="single"/>
        </w:rPr>
        <w:t>Adaptations</w:t>
      </w:r>
      <w:r w:rsidRPr="004E4A48">
        <w:t xml:space="preserve"> is the only place in Northern California with a comprehensive o</w:t>
      </w:r>
      <w:r>
        <w:t>ffering of tools, technology</w:t>
      </w:r>
      <w:r w:rsidRPr="004E4A48">
        <w:t xml:space="preserve"> and other solutions for </w:t>
      </w:r>
      <w:r>
        <w:t xml:space="preserve">people who are </w:t>
      </w:r>
      <w:r w:rsidRPr="004E4A48">
        <w:t xml:space="preserve">blind </w:t>
      </w:r>
      <w:r>
        <w:t>or have low vision</w:t>
      </w:r>
      <w:r w:rsidRPr="004E4A48">
        <w:t>.</w:t>
      </w:r>
    </w:p>
    <w:p w14:paraId="2A5D5B83" w14:textId="77777777" w:rsidR="004E4A48" w:rsidRDefault="004E4A48" w:rsidP="004E4A48">
      <w:pPr>
        <w:pStyle w:val="NoSpacing"/>
      </w:pPr>
    </w:p>
    <w:tbl>
      <w:tblPr>
        <w:tblW w:w="11880" w:type="dxa"/>
        <w:tblLayout w:type="fixed"/>
        <w:tblCellMar>
          <w:left w:w="0" w:type="dxa"/>
          <w:right w:w="0" w:type="dxa"/>
        </w:tblCellMar>
        <w:tblLook w:val="04A0" w:firstRow="1" w:lastRow="0" w:firstColumn="1" w:lastColumn="0" w:noHBand="0" w:noVBand="1"/>
      </w:tblPr>
      <w:tblGrid>
        <w:gridCol w:w="6390"/>
        <w:gridCol w:w="5490"/>
      </w:tblGrid>
      <w:tr w:rsidR="004E4A48" w:rsidRPr="004E4A48" w14:paraId="25E13E45" w14:textId="77777777" w:rsidTr="004E4A48">
        <w:trPr>
          <w:trHeight w:val="288"/>
        </w:trPr>
        <w:tc>
          <w:tcPr>
            <w:tcW w:w="6390" w:type="dxa"/>
            <w:noWrap/>
            <w:tcMar>
              <w:top w:w="0" w:type="dxa"/>
              <w:left w:w="108" w:type="dxa"/>
              <w:bottom w:w="0" w:type="dxa"/>
              <w:right w:w="108" w:type="dxa"/>
            </w:tcMar>
            <w:vAlign w:val="bottom"/>
            <w:hideMark/>
          </w:tcPr>
          <w:p w14:paraId="0FF5EF3F" w14:textId="77777777" w:rsidR="004E4A48" w:rsidRPr="004E4A48" w:rsidRDefault="004E4A48" w:rsidP="004E4A48">
            <w:r w:rsidRPr="004E4A48">
              <w:t>Total number of items sold</w:t>
            </w:r>
          </w:p>
        </w:tc>
        <w:tc>
          <w:tcPr>
            <w:tcW w:w="5490" w:type="dxa"/>
            <w:noWrap/>
            <w:tcMar>
              <w:top w:w="0" w:type="dxa"/>
              <w:left w:w="108" w:type="dxa"/>
              <w:bottom w:w="0" w:type="dxa"/>
              <w:right w:w="108" w:type="dxa"/>
            </w:tcMar>
            <w:vAlign w:val="bottom"/>
            <w:hideMark/>
          </w:tcPr>
          <w:p w14:paraId="68E7F650" w14:textId="58D9F3EC" w:rsidR="004E4A48" w:rsidRPr="004E4A48" w:rsidRDefault="004E4A48" w:rsidP="004E4A48">
            <w:r>
              <w:t>5,</w:t>
            </w:r>
            <w:r w:rsidRPr="004E4A48">
              <w:t>551</w:t>
            </w:r>
          </w:p>
        </w:tc>
      </w:tr>
      <w:tr w:rsidR="004E4A48" w:rsidRPr="004E4A48" w14:paraId="0F8FE576" w14:textId="77777777" w:rsidTr="004E4A48">
        <w:trPr>
          <w:trHeight w:val="288"/>
        </w:trPr>
        <w:tc>
          <w:tcPr>
            <w:tcW w:w="6390" w:type="dxa"/>
            <w:noWrap/>
            <w:tcMar>
              <w:top w:w="0" w:type="dxa"/>
              <w:left w:w="108" w:type="dxa"/>
              <w:bottom w:w="0" w:type="dxa"/>
              <w:right w:w="108" w:type="dxa"/>
            </w:tcMar>
            <w:vAlign w:val="bottom"/>
            <w:hideMark/>
          </w:tcPr>
          <w:p w14:paraId="4D1EA36C" w14:textId="77777777" w:rsidR="004E4A48" w:rsidRPr="004E4A48" w:rsidRDefault="004E4A48" w:rsidP="004E4A48">
            <w:r w:rsidRPr="004E4A48">
              <w:t>Total number of transactions</w:t>
            </w:r>
          </w:p>
        </w:tc>
        <w:tc>
          <w:tcPr>
            <w:tcW w:w="5490" w:type="dxa"/>
            <w:noWrap/>
            <w:tcMar>
              <w:top w:w="0" w:type="dxa"/>
              <w:left w:w="108" w:type="dxa"/>
              <w:bottom w:w="0" w:type="dxa"/>
              <w:right w:w="108" w:type="dxa"/>
            </w:tcMar>
            <w:vAlign w:val="bottom"/>
            <w:hideMark/>
          </w:tcPr>
          <w:p w14:paraId="2B705594" w14:textId="77777777" w:rsidR="004E4A48" w:rsidRPr="004E4A48" w:rsidRDefault="004E4A48" w:rsidP="004E4A48">
            <w:r w:rsidRPr="004E4A48">
              <w:t>2,314</w:t>
            </w:r>
          </w:p>
        </w:tc>
      </w:tr>
      <w:tr w:rsidR="004E4A48" w:rsidRPr="004E4A48" w14:paraId="02F1B61E" w14:textId="77777777" w:rsidTr="004E4A48">
        <w:trPr>
          <w:trHeight w:val="288"/>
        </w:trPr>
        <w:tc>
          <w:tcPr>
            <w:tcW w:w="6390" w:type="dxa"/>
            <w:noWrap/>
            <w:tcMar>
              <w:top w:w="0" w:type="dxa"/>
              <w:left w:w="108" w:type="dxa"/>
              <w:bottom w:w="0" w:type="dxa"/>
              <w:right w:w="108" w:type="dxa"/>
            </w:tcMar>
            <w:vAlign w:val="bottom"/>
            <w:hideMark/>
          </w:tcPr>
          <w:p w14:paraId="1E62996A" w14:textId="77777777" w:rsidR="004E4A48" w:rsidRPr="004E4A48" w:rsidRDefault="004E4A48" w:rsidP="004E4A48">
            <w:r w:rsidRPr="004E4A48">
              <w:t>Total number of customers</w:t>
            </w:r>
          </w:p>
        </w:tc>
        <w:tc>
          <w:tcPr>
            <w:tcW w:w="5490" w:type="dxa"/>
            <w:noWrap/>
            <w:tcMar>
              <w:top w:w="0" w:type="dxa"/>
              <w:left w:w="108" w:type="dxa"/>
              <w:bottom w:w="0" w:type="dxa"/>
              <w:right w:w="108" w:type="dxa"/>
            </w:tcMar>
            <w:vAlign w:val="bottom"/>
            <w:hideMark/>
          </w:tcPr>
          <w:p w14:paraId="47A43E2A" w14:textId="77777777" w:rsidR="004E4A48" w:rsidRPr="004E4A48" w:rsidRDefault="004E4A48" w:rsidP="004E4A48">
            <w:r w:rsidRPr="004E4A48">
              <w:t>2,284</w:t>
            </w:r>
          </w:p>
        </w:tc>
      </w:tr>
      <w:tr w:rsidR="004E4A48" w:rsidRPr="004E4A48" w14:paraId="48FE3FE6" w14:textId="77777777" w:rsidTr="004E4A48">
        <w:trPr>
          <w:trHeight w:val="288"/>
        </w:trPr>
        <w:tc>
          <w:tcPr>
            <w:tcW w:w="6390" w:type="dxa"/>
            <w:noWrap/>
            <w:tcMar>
              <w:top w:w="0" w:type="dxa"/>
              <w:left w:w="108" w:type="dxa"/>
              <w:bottom w:w="0" w:type="dxa"/>
              <w:right w:w="108" w:type="dxa"/>
            </w:tcMar>
            <w:vAlign w:val="bottom"/>
            <w:hideMark/>
          </w:tcPr>
          <w:p w14:paraId="0DE43CBF" w14:textId="77777777" w:rsidR="004E4A48" w:rsidRPr="004E4A48" w:rsidRDefault="004E4A48" w:rsidP="004E4A48">
            <w:r w:rsidRPr="004E4A48">
              <w:t>Number of unique customers</w:t>
            </w:r>
          </w:p>
        </w:tc>
        <w:tc>
          <w:tcPr>
            <w:tcW w:w="5490" w:type="dxa"/>
            <w:noWrap/>
            <w:tcMar>
              <w:top w:w="0" w:type="dxa"/>
              <w:left w:w="108" w:type="dxa"/>
              <w:bottom w:w="0" w:type="dxa"/>
              <w:right w:w="108" w:type="dxa"/>
            </w:tcMar>
            <w:vAlign w:val="bottom"/>
            <w:hideMark/>
          </w:tcPr>
          <w:p w14:paraId="07FB2670" w14:textId="77777777" w:rsidR="004E4A48" w:rsidRPr="004E4A48" w:rsidRDefault="004E4A48" w:rsidP="004E4A48">
            <w:r w:rsidRPr="004E4A48">
              <w:t>1,327</w:t>
            </w:r>
          </w:p>
        </w:tc>
      </w:tr>
      <w:tr w:rsidR="004E4A48" w:rsidRPr="004E4A48" w14:paraId="41DC92A4" w14:textId="77777777" w:rsidTr="004E4A48">
        <w:trPr>
          <w:trHeight w:val="288"/>
        </w:trPr>
        <w:tc>
          <w:tcPr>
            <w:tcW w:w="6390" w:type="dxa"/>
            <w:noWrap/>
            <w:tcMar>
              <w:top w:w="0" w:type="dxa"/>
              <w:left w:w="108" w:type="dxa"/>
              <w:bottom w:w="0" w:type="dxa"/>
              <w:right w:w="108" w:type="dxa"/>
            </w:tcMar>
            <w:vAlign w:val="bottom"/>
            <w:hideMark/>
          </w:tcPr>
          <w:p w14:paraId="5CE630A5" w14:textId="1E9C44F4" w:rsidR="004E4A48" w:rsidRPr="004E4A48" w:rsidRDefault="004E4A48" w:rsidP="004E4A48">
            <w:r w:rsidRPr="004E4A48">
              <w:t xml:space="preserve">Number of items </w:t>
            </w:r>
            <w:r>
              <w:t>carried</w:t>
            </w:r>
          </w:p>
        </w:tc>
        <w:tc>
          <w:tcPr>
            <w:tcW w:w="5490" w:type="dxa"/>
            <w:noWrap/>
            <w:tcMar>
              <w:top w:w="0" w:type="dxa"/>
              <w:left w:w="108" w:type="dxa"/>
              <w:bottom w:w="0" w:type="dxa"/>
              <w:right w:w="108" w:type="dxa"/>
            </w:tcMar>
            <w:vAlign w:val="bottom"/>
            <w:hideMark/>
          </w:tcPr>
          <w:p w14:paraId="05E51ED5" w14:textId="77777777" w:rsidR="004E4A48" w:rsidRPr="004E4A48" w:rsidRDefault="004E4A48" w:rsidP="004E4A48">
            <w:r w:rsidRPr="004E4A48">
              <w:t>143</w:t>
            </w:r>
          </w:p>
        </w:tc>
      </w:tr>
    </w:tbl>
    <w:p w14:paraId="5A8C7154" w14:textId="77777777" w:rsidR="004E4A48" w:rsidRPr="004E4A48" w:rsidRDefault="004E4A48" w:rsidP="004E4A48">
      <w:pPr>
        <w:pStyle w:val="NoSpacing"/>
      </w:pPr>
    </w:p>
    <w:p w14:paraId="2F8C8D37" w14:textId="4F6EEA3B" w:rsidR="004E4A48" w:rsidRDefault="004E4A48" w:rsidP="004E4A48">
      <w:pPr>
        <w:pStyle w:val="Heading2"/>
      </w:pPr>
      <w:proofErr w:type="spellStart"/>
      <w:r>
        <w:lastRenderedPageBreak/>
        <w:t>LightHouse</w:t>
      </w:r>
      <w:proofErr w:type="spellEnd"/>
      <w:r>
        <w:t xml:space="preserve"> Industries </w:t>
      </w:r>
      <w:proofErr w:type="spellStart"/>
      <w:r>
        <w:t>Sirkin</w:t>
      </w:r>
      <w:proofErr w:type="spellEnd"/>
      <w:r>
        <w:t xml:space="preserve"> Center</w:t>
      </w:r>
    </w:p>
    <w:p w14:paraId="6D1CAD47" w14:textId="77777777" w:rsidR="004E4A48" w:rsidRDefault="004E4A48" w:rsidP="004E4A48"/>
    <w:p w14:paraId="21349980" w14:textId="77777777" w:rsidR="00FF0A33" w:rsidRDefault="00FF0A33" w:rsidP="00FF0A33">
      <w:r w:rsidRPr="00FF0A33">
        <w:t xml:space="preserve">The </w:t>
      </w:r>
      <w:proofErr w:type="spellStart"/>
      <w:r w:rsidRPr="00FF0A33">
        <w:t>Sirkin</w:t>
      </w:r>
      <w:proofErr w:type="spellEnd"/>
      <w:r w:rsidRPr="00FF0A33">
        <w:t xml:space="preserve"> Center provides employment to blind employees and empowers them in customer service, shipping and receiving, inventory management and light manufacturing. The </w:t>
      </w:r>
      <w:proofErr w:type="spellStart"/>
      <w:r w:rsidRPr="00FF0A33">
        <w:t>Sirkin</w:t>
      </w:r>
      <w:proofErr w:type="spellEnd"/>
      <w:r w:rsidRPr="00FF0A33">
        <w:t xml:space="preserve"> Center manufactures tissue packets included in MREs (Meals Ready to Eat) for soldiers and fire fighters in the field.</w:t>
      </w:r>
    </w:p>
    <w:p w14:paraId="413CF1AC" w14:textId="77777777" w:rsidR="00FF0A33" w:rsidRDefault="00FF0A33" w:rsidP="00FF0A33"/>
    <w:tbl>
      <w:tblPr>
        <w:tblW w:w="11880" w:type="dxa"/>
        <w:tblLayout w:type="fixed"/>
        <w:tblCellMar>
          <w:left w:w="0" w:type="dxa"/>
          <w:right w:w="0" w:type="dxa"/>
        </w:tblCellMar>
        <w:tblLook w:val="04A0" w:firstRow="1" w:lastRow="0" w:firstColumn="1" w:lastColumn="0" w:noHBand="0" w:noVBand="1"/>
      </w:tblPr>
      <w:tblGrid>
        <w:gridCol w:w="6750"/>
        <w:gridCol w:w="5130"/>
      </w:tblGrid>
      <w:tr w:rsidR="00FF0A33" w:rsidRPr="00FF0A33" w14:paraId="2F67050C" w14:textId="77777777" w:rsidTr="00FF0A33">
        <w:trPr>
          <w:trHeight w:val="288"/>
        </w:trPr>
        <w:tc>
          <w:tcPr>
            <w:tcW w:w="6750" w:type="dxa"/>
            <w:noWrap/>
            <w:tcMar>
              <w:top w:w="0" w:type="dxa"/>
              <w:left w:w="108" w:type="dxa"/>
              <w:bottom w:w="0" w:type="dxa"/>
              <w:right w:w="108" w:type="dxa"/>
            </w:tcMar>
            <w:vAlign w:val="bottom"/>
            <w:hideMark/>
          </w:tcPr>
          <w:p w14:paraId="4625C798" w14:textId="5D786922" w:rsidR="00FF0A33" w:rsidRPr="00FF0A33" w:rsidRDefault="00FF0A33" w:rsidP="00FF0A33">
            <w:bookmarkStart w:id="0" w:name="_GoBack"/>
            <w:bookmarkEnd w:id="0"/>
            <w:r w:rsidRPr="00FF0A33">
              <w:t>Number of Packets of Toilet tissue produced</w:t>
            </w:r>
          </w:p>
        </w:tc>
        <w:tc>
          <w:tcPr>
            <w:tcW w:w="5130" w:type="dxa"/>
            <w:noWrap/>
            <w:tcMar>
              <w:top w:w="0" w:type="dxa"/>
              <w:left w:w="108" w:type="dxa"/>
              <w:bottom w:w="0" w:type="dxa"/>
              <w:right w:w="108" w:type="dxa"/>
            </w:tcMar>
            <w:vAlign w:val="bottom"/>
            <w:hideMark/>
          </w:tcPr>
          <w:p w14:paraId="3266DE32" w14:textId="77777777" w:rsidR="00FF0A33" w:rsidRPr="00FF0A33" w:rsidRDefault="00FF0A33" w:rsidP="00FF0A33">
            <w:r w:rsidRPr="00FF0A33">
              <w:t>35,149,000</w:t>
            </w:r>
          </w:p>
        </w:tc>
      </w:tr>
    </w:tbl>
    <w:p w14:paraId="0396BC34" w14:textId="77777777" w:rsidR="00FF0A33" w:rsidRDefault="00FF0A33" w:rsidP="00FF0A33"/>
    <w:p w14:paraId="785A72C7" w14:textId="40F2426A" w:rsidR="00C85B18" w:rsidRDefault="00FF0A33" w:rsidP="00C85B18">
      <w:pPr>
        <w:pStyle w:val="Heading1"/>
        <w:pageBreakBefore/>
      </w:pPr>
      <w:r>
        <w:lastRenderedPageBreak/>
        <w:t>Support Our Work</w:t>
      </w:r>
    </w:p>
    <w:p w14:paraId="762EFA8B" w14:textId="77777777" w:rsidR="00C85B18" w:rsidRPr="00C85B18" w:rsidRDefault="00C85B18" w:rsidP="00C85B18"/>
    <w:p w14:paraId="2A88A894" w14:textId="29E95B25" w:rsidR="00C85B18" w:rsidRDefault="00C85B18" w:rsidP="00FF0A33">
      <w:r>
        <w:rPr>
          <w:noProof/>
        </w:rPr>
        <w:drawing>
          <wp:inline distT="0" distB="0" distL="0" distR="0" wp14:anchorId="566B7E4E" wp14:editId="39D31CBC">
            <wp:extent cx="6617335" cy="3036602"/>
            <wp:effectExtent l="0" t="0" r="12065" b="11430"/>
            <wp:docPr id="14" name="Picture 14" descr="A group from our Changing Vision Changing Life Immersion Program smile for a group picture at Enchanted Hills. " title="Group of students from our Changing Vision Changing Lives Imm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hab_CVCL_EHC_1608_RAW (145 of 158).jpg"/>
                    <pic:cNvPicPr/>
                  </pic:nvPicPr>
                  <pic:blipFill rotWithShape="1">
                    <a:blip r:embed="rId22">
                      <a:extLst>
                        <a:ext uri="{28A0092B-C50C-407E-A947-70E740481C1C}">
                          <a14:useLocalDpi xmlns:a14="http://schemas.microsoft.com/office/drawing/2010/main" val="0"/>
                        </a:ext>
                      </a:extLst>
                    </a:blip>
                    <a:srcRect t="24666" b="6501"/>
                    <a:stretch/>
                  </pic:blipFill>
                  <pic:spPr bwMode="auto">
                    <a:xfrm>
                      <a:off x="0" y="0"/>
                      <a:ext cx="6632263" cy="3043452"/>
                    </a:xfrm>
                    <a:prstGeom prst="rect">
                      <a:avLst/>
                    </a:prstGeom>
                    <a:ln>
                      <a:noFill/>
                    </a:ln>
                    <a:extLst>
                      <a:ext uri="{53640926-AAD7-44D8-BBD7-CCE9431645EC}">
                        <a14:shadowObscured xmlns:a14="http://schemas.microsoft.com/office/drawing/2010/main"/>
                      </a:ext>
                    </a:extLst>
                  </pic:spPr>
                </pic:pic>
              </a:graphicData>
            </a:graphic>
          </wp:inline>
        </w:drawing>
      </w:r>
    </w:p>
    <w:p w14:paraId="60C4BA61" w14:textId="77777777" w:rsidR="00C85B18" w:rsidRDefault="00C85B18" w:rsidP="00FF0A33"/>
    <w:p w14:paraId="76602518" w14:textId="67652B32" w:rsidR="00C85B18" w:rsidRDefault="00FF0A33" w:rsidP="001F6449">
      <w:r>
        <w:t xml:space="preserve">Together we can map out strategies to </w:t>
      </w:r>
      <w:r w:rsidRPr="00FF0A33">
        <w:t xml:space="preserve">help you </w:t>
      </w:r>
      <w:r w:rsidRPr="00FF0A33">
        <w:rPr>
          <w:u w:val="single"/>
        </w:rPr>
        <w:t>support our empowering programs</w:t>
      </w:r>
      <w:r w:rsidRPr="00FF0A33">
        <w:t xml:space="preserve"> for people who are blind or have low vision while maximizing your tax and financial benefits.</w:t>
      </w:r>
      <w:r w:rsidR="00C85B18">
        <w:t xml:space="preserve"> </w:t>
      </w:r>
      <w:r w:rsidR="001F6449">
        <w:t>To contribute, please contact our Director of Development</w:t>
      </w:r>
      <w:r w:rsidR="00C85B18">
        <w:t xml:space="preserve"> </w:t>
      </w:r>
      <w:r w:rsidR="001F6449">
        <w:t xml:space="preserve">at 415.694.7333 or </w:t>
      </w:r>
      <w:hyperlink r:id="rId23" w:history="1">
        <w:r w:rsidR="001F6449" w:rsidRPr="005C2A69">
          <w:rPr>
            <w:rStyle w:val="Hyperlink"/>
          </w:rPr>
          <w:t>jsachs@lighthouse-sf.org</w:t>
        </w:r>
      </w:hyperlink>
      <w:r w:rsidR="001F6449">
        <w:t>.</w:t>
      </w:r>
    </w:p>
    <w:p w14:paraId="2F371A12" w14:textId="77777777" w:rsidR="00C85B18" w:rsidRDefault="00C85B18" w:rsidP="001F6449"/>
    <w:p w14:paraId="5A1705D3" w14:textId="77777777" w:rsidR="001F6449" w:rsidRDefault="001F6449" w:rsidP="001F6449"/>
    <w:p w14:paraId="45B6AA7D" w14:textId="7D36D448" w:rsidR="00FF0A33" w:rsidRDefault="001F6449" w:rsidP="00C85B18">
      <w:pPr>
        <w:jc w:val="center"/>
      </w:pPr>
      <w:r>
        <w:rPr>
          <w:noProof/>
        </w:rPr>
        <w:drawing>
          <wp:inline distT="0" distB="0" distL="0" distR="0" wp14:anchorId="3B7AD27B" wp14:editId="65151F56">
            <wp:extent cx="5036441" cy="7169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H_Logos_RGB_C.png"/>
                    <pic:cNvPicPr/>
                  </pic:nvPicPr>
                  <pic:blipFill>
                    <a:blip r:embed="rId8">
                      <a:extLst>
                        <a:ext uri="{28A0092B-C50C-407E-A947-70E740481C1C}">
                          <a14:useLocalDpi xmlns:a14="http://schemas.microsoft.com/office/drawing/2010/main" val="0"/>
                        </a:ext>
                      </a:extLst>
                    </a:blip>
                    <a:stretch>
                      <a:fillRect/>
                    </a:stretch>
                  </pic:blipFill>
                  <pic:spPr>
                    <a:xfrm>
                      <a:off x="0" y="0"/>
                      <a:ext cx="5043834" cy="717967"/>
                    </a:xfrm>
                    <a:prstGeom prst="rect">
                      <a:avLst/>
                    </a:prstGeom>
                  </pic:spPr>
                </pic:pic>
              </a:graphicData>
            </a:graphic>
          </wp:inline>
        </w:drawing>
      </w:r>
    </w:p>
    <w:p w14:paraId="254A7140" w14:textId="61E314C9" w:rsidR="001F6449" w:rsidRDefault="001F6449" w:rsidP="004E4A48"/>
    <w:p w14:paraId="2E7AD4C6" w14:textId="1EE89823" w:rsidR="001F6449" w:rsidRPr="00C85B18" w:rsidRDefault="001F6449" w:rsidP="001F6449">
      <w:pPr>
        <w:pStyle w:val="Heading2"/>
        <w:jc w:val="center"/>
        <w:rPr>
          <w:sz w:val="32"/>
          <w:szCs w:val="32"/>
        </w:rPr>
      </w:pPr>
      <w:r w:rsidRPr="00C85B18">
        <w:rPr>
          <w:sz w:val="32"/>
          <w:szCs w:val="32"/>
        </w:rPr>
        <w:t>1155 Market Street, 10</w:t>
      </w:r>
      <w:r w:rsidRPr="00C85B18">
        <w:rPr>
          <w:sz w:val="32"/>
          <w:szCs w:val="32"/>
          <w:vertAlign w:val="superscript"/>
        </w:rPr>
        <w:t>th</w:t>
      </w:r>
      <w:r w:rsidRPr="00C85B18">
        <w:rPr>
          <w:sz w:val="32"/>
          <w:szCs w:val="32"/>
        </w:rPr>
        <w:t xml:space="preserve"> Floor</w:t>
      </w:r>
    </w:p>
    <w:p w14:paraId="0CEC4FF9" w14:textId="034EA880" w:rsidR="00C85B18" w:rsidRDefault="001F6449" w:rsidP="00C85B18">
      <w:pPr>
        <w:pStyle w:val="Heading2"/>
        <w:jc w:val="center"/>
        <w:rPr>
          <w:sz w:val="32"/>
          <w:szCs w:val="32"/>
        </w:rPr>
      </w:pPr>
      <w:r w:rsidRPr="00C85B18">
        <w:rPr>
          <w:sz w:val="32"/>
          <w:szCs w:val="32"/>
        </w:rPr>
        <w:t>San Francisco, CA 94103</w:t>
      </w:r>
    </w:p>
    <w:p w14:paraId="7BA2EFAB" w14:textId="77777777" w:rsidR="00C85B18" w:rsidRPr="00C85B18" w:rsidRDefault="00C85B18" w:rsidP="00C85B18"/>
    <w:p w14:paraId="0F79AD19" w14:textId="343C6B47" w:rsidR="00173A03" w:rsidRPr="00C85B18" w:rsidRDefault="001F6449" w:rsidP="00C85B18">
      <w:pPr>
        <w:pStyle w:val="Heading2"/>
        <w:jc w:val="center"/>
        <w:rPr>
          <w:sz w:val="32"/>
          <w:szCs w:val="32"/>
        </w:rPr>
      </w:pPr>
      <w:r w:rsidRPr="00C85B18">
        <w:rPr>
          <w:sz w:val="32"/>
          <w:szCs w:val="32"/>
        </w:rPr>
        <w:t>P:  415. 431.1481</w:t>
      </w:r>
      <w:r w:rsidR="00173A03" w:rsidRPr="00C85B18">
        <w:rPr>
          <w:sz w:val="32"/>
          <w:szCs w:val="32"/>
        </w:rPr>
        <w:t xml:space="preserve">   VP: 415. 255. 5906</w:t>
      </w:r>
    </w:p>
    <w:p w14:paraId="5C213C06" w14:textId="32EC7EFA" w:rsidR="001F6449" w:rsidRPr="00C85B18" w:rsidRDefault="007C4B68" w:rsidP="009F0597">
      <w:pPr>
        <w:pStyle w:val="Heading2"/>
        <w:jc w:val="center"/>
        <w:rPr>
          <w:sz w:val="32"/>
          <w:szCs w:val="32"/>
        </w:rPr>
      </w:pPr>
      <w:hyperlink r:id="rId24" w:history="1">
        <w:r w:rsidR="001F6449" w:rsidRPr="00C85B18">
          <w:rPr>
            <w:rStyle w:val="Heading1Char"/>
            <w:sz w:val="32"/>
          </w:rPr>
          <w:t>www.lighthouse-sf.org</w:t>
        </w:r>
      </w:hyperlink>
    </w:p>
    <w:p w14:paraId="06096139" w14:textId="77777777" w:rsidR="004E4A48" w:rsidRPr="00C85B18" w:rsidRDefault="004E4A48" w:rsidP="004E4A48">
      <w:pPr>
        <w:rPr>
          <w:szCs w:val="32"/>
        </w:rPr>
      </w:pPr>
    </w:p>
    <w:sectPr w:rsidR="004E4A48" w:rsidRPr="00C85B18" w:rsidSect="002A7CA2">
      <w:footerReference w:type="even" r:id="rId25"/>
      <w:footerReference w:type="default" r:id="rId26"/>
      <w:pgSz w:w="12240" w:h="15840"/>
      <w:pgMar w:top="720" w:right="720" w:bottom="720" w:left="720" w:header="720" w:footer="720" w:gutter="0"/>
      <w:cols w:space="720"/>
      <w:titlePg/>
      <w:docGrid w:linePitch="435"/>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5C42EE" w14:textId="77777777" w:rsidR="007C4B68" w:rsidRDefault="007C4B68" w:rsidP="00EF4695">
      <w:r>
        <w:separator/>
      </w:r>
    </w:p>
    <w:p w14:paraId="6A807A54" w14:textId="77777777" w:rsidR="007C4B68" w:rsidRDefault="007C4B68"/>
  </w:endnote>
  <w:endnote w:type="continuationSeparator" w:id="0">
    <w:p w14:paraId="39D5A420" w14:textId="77777777" w:rsidR="007C4B68" w:rsidRDefault="007C4B68" w:rsidP="00EF4695">
      <w:r>
        <w:continuationSeparator/>
      </w:r>
    </w:p>
    <w:p w14:paraId="5406405B" w14:textId="77777777" w:rsidR="007C4B68" w:rsidRDefault="007C4B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venir Medium">
    <w:panose1 w:val="02000603020000020003"/>
    <w:charset w:val="00"/>
    <w:family w:val="swiss"/>
    <w:pitch w:val="variable"/>
    <w:sig w:usb0="800000AF" w:usb1="5000204A" w:usb2="00000000" w:usb3="00000000" w:csb0="0000009B" w:csb1="00000000"/>
  </w:font>
  <w:font w:name="Avenir Black">
    <w:panose1 w:val="020B0803020203020204"/>
    <w:charset w:val="00"/>
    <w:family w:val="swiss"/>
    <w:pitch w:val="variable"/>
    <w:sig w:usb0="800000AF" w:usb1="5000204A" w:usb2="00000000" w:usb3="00000000" w:csb0="0000009B" w:csb1="00000000"/>
  </w:font>
  <w:font w:name="Avenir Heavy">
    <w:panose1 w:val="020B0703020203020204"/>
    <w:charset w:val="00"/>
    <w:family w:val="swiss"/>
    <w:pitch w:val="variable"/>
    <w:sig w:usb0="800000AF" w:usb1="5000204A" w:usb2="00000000" w:usb3="00000000" w:csb0="0000009B" w:csb1="00000000"/>
  </w:font>
  <w:font w:name="Avenir">
    <w:charset w:val="00"/>
    <w:family w:val="swiss"/>
    <w:pitch w:val="variable"/>
    <w:sig w:usb0="800000AF" w:usb1="5000204A" w:usb2="00000000" w:usb3="00000000" w:csb0="0000009B" w:csb1="00000000"/>
  </w:font>
  <w:font w:name="Avenir Light">
    <w:panose1 w:val="020B0402020203020204"/>
    <w:charset w:val="00"/>
    <w:family w:val="swiss"/>
    <w:pitch w:val="variable"/>
    <w:sig w:usb0="800000AF" w:usb1="5000204A" w:usb2="00000000" w:usb3="00000000" w:csb0="0000009B" w:csb1="00000000"/>
  </w:font>
  <w:font w:name="Avenir Book">
    <w:panose1 w:val="02000503020000020003"/>
    <w:charset w:val="00"/>
    <w:family w:val="swiss"/>
    <w:pitch w:val="variable"/>
    <w:sig w:usb0="800000AF" w:usb1="5000204A" w:usb2="00000000" w:usb3="00000000" w:csb0="0000009B" w:csb1="00000000"/>
  </w:font>
  <w:font w:name="Helvetica">
    <w:panose1 w:val="00000000000000000000"/>
    <w:charset w:val="00"/>
    <w:family w:val="swiss"/>
    <w:pitch w:val="variable"/>
    <w:sig w:usb0="E00002FF" w:usb1="5000785B" w:usb2="00000000" w:usb3="00000000" w:csb0="0000019F" w:csb1="00000000"/>
  </w:font>
  <w:font w:name="MS Sans Serif">
    <w:altName w:val="Arial"/>
    <w:panose1 w:val="00000000000000000000"/>
    <w:charset w:val="4D"/>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5FCD41" w14:textId="77777777" w:rsidR="00CD1223" w:rsidRDefault="00CD1223" w:rsidP="00CD122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w:t>
    </w:r>
    <w:r>
      <w:rPr>
        <w:rStyle w:val="PageNumber"/>
      </w:rPr>
      <w:fldChar w:fldCharType="end"/>
    </w:r>
  </w:p>
  <w:p w14:paraId="53EB8FF9" w14:textId="77777777" w:rsidR="00CD1223" w:rsidRDefault="00CD1223" w:rsidP="00EF4695">
    <w:pPr>
      <w:pStyle w:val="Footer"/>
      <w:ind w:right="360"/>
    </w:pPr>
  </w:p>
  <w:p w14:paraId="587C968C" w14:textId="77777777" w:rsidR="00CD1223" w:rsidRDefault="00CD1223"/>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52104D" w14:textId="77777777" w:rsidR="00CD1223" w:rsidRPr="002E5B12" w:rsidRDefault="00CD1223" w:rsidP="00CD1223">
    <w:pPr>
      <w:pStyle w:val="Footer"/>
      <w:framePr w:wrap="none" w:vAnchor="text" w:hAnchor="margin" w:xAlign="right" w:y="1"/>
      <w:rPr>
        <w:rStyle w:val="PageNumber"/>
        <w:sz w:val="24"/>
      </w:rPr>
    </w:pPr>
    <w:r w:rsidRPr="002E5B12">
      <w:rPr>
        <w:rStyle w:val="PageNumber"/>
        <w:sz w:val="24"/>
      </w:rPr>
      <w:fldChar w:fldCharType="begin"/>
    </w:r>
    <w:r w:rsidRPr="002E5B12">
      <w:rPr>
        <w:rStyle w:val="PageNumber"/>
        <w:sz w:val="24"/>
      </w:rPr>
      <w:instrText xml:space="preserve">PAGE  </w:instrText>
    </w:r>
    <w:r w:rsidRPr="002E5B12">
      <w:rPr>
        <w:rStyle w:val="PageNumber"/>
        <w:sz w:val="24"/>
      </w:rPr>
      <w:fldChar w:fldCharType="separate"/>
    </w:r>
    <w:r w:rsidR="00351393">
      <w:rPr>
        <w:rStyle w:val="PageNumber"/>
        <w:noProof/>
        <w:sz w:val="24"/>
      </w:rPr>
      <w:t>24</w:t>
    </w:r>
    <w:r w:rsidRPr="002E5B12">
      <w:rPr>
        <w:rStyle w:val="PageNumber"/>
        <w:sz w:val="24"/>
      </w:rPr>
      <w:fldChar w:fldCharType="end"/>
    </w:r>
  </w:p>
  <w:p w14:paraId="06746FE1" w14:textId="787A5B65" w:rsidR="00CD1223" w:rsidRPr="002E5B12" w:rsidRDefault="00CD1223" w:rsidP="002E5B12">
    <w:pPr>
      <w:pStyle w:val="Heading2"/>
      <w:rPr>
        <w:sz w:val="24"/>
        <w:szCs w:val="24"/>
      </w:rPr>
    </w:pPr>
    <w:hyperlink r:id="rId1" w:history="1">
      <w:r w:rsidRPr="002E5B12">
        <w:rPr>
          <w:rStyle w:val="Hyperlink"/>
          <w:sz w:val="24"/>
          <w:szCs w:val="24"/>
        </w:rPr>
        <w:t>lighthouse-sf.org</w:t>
      </w:r>
    </w:hyperlink>
  </w:p>
  <w:p w14:paraId="36CFF56B" w14:textId="77777777" w:rsidR="00CD1223" w:rsidRDefault="00CD1223"/>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BE7874" w14:textId="77777777" w:rsidR="007C4B68" w:rsidRDefault="007C4B68" w:rsidP="00EF4695">
      <w:r>
        <w:separator/>
      </w:r>
    </w:p>
    <w:p w14:paraId="0B1FCB97" w14:textId="77777777" w:rsidR="007C4B68" w:rsidRDefault="007C4B68"/>
  </w:footnote>
  <w:footnote w:type="continuationSeparator" w:id="0">
    <w:p w14:paraId="61C8F831" w14:textId="77777777" w:rsidR="007C4B68" w:rsidRDefault="007C4B68" w:rsidP="00EF4695">
      <w:r>
        <w:continuationSeparator/>
      </w:r>
    </w:p>
    <w:p w14:paraId="75E660CA" w14:textId="77777777" w:rsidR="007C4B68" w:rsidRDefault="007C4B68"/>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578F1"/>
    <w:multiLevelType w:val="hybridMultilevel"/>
    <w:tmpl w:val="07E895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560E9C"/>
    <w:multiLevelType w:val="multilevel"/>
    <w:tmpl w:val="54BE8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A41082F"/>
    <w:multiLevelType w:val="multilevel"/>
    <w:tmpl w:val="68D2A41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nsid w:val="0E6B5C65"/>
    <w:multiLevelType w:val="multilevel"/>
    <w:tmpl w:val="ABBE3E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F2C455E"/>
    <w:multiLevelType w:val="multilevel"/>
    <w:tmpl w:val="E1CAC2D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
    <w:nsid w:val="108D2262"/>
    <w:multiLevelType w:val="hybridMultilevel"/>
    <w:tmpl w:val="A694E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0F2557"/>
    <w:multiLevelType w:val="multilevel"/>
    <w:tmpl w:val="8D06B11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
    <w:nsid w:val="26111728"/>
    <w:multiLevelType w:val="hybridMultilevel"/>
    <w:tmpl w:val="1C9CEF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27720838"/>
    <w:multiLevelType w:val="multilevel"/>
    <w:tmpl w:val="17D46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29DF0605"/>
    <w:multiLevelType w:val="multilevel"/>
    <w:tmpl w:val="4148F9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06A2025"/>
    <w:multiLevelType w:val="hybridMultilevel"/>
    <w:tmpl w:val="AD288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0B518BB"/>
    <w:multiLevelType w:val="multilevel"/>
    <w:tmpl w:val="CC382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434B532E"/>
    <w:multiLevelType w:val="multilevel"/>
    <w:tmpl w:val="8A3CB61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nsid w:val="45290190"/>
    <w:multiLevelType w:val="multilevel"/>
    <w:tmpl w:val="4CE2E60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
    <w:nsid w:val="48202D39"/>
    <w:multiLevelType w:val="multilevel"/>
    <w:tmpl w:val="624C5ED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
    <w:nsid w:val="49046AB4"/>
    <w:multiLevelType w:val="multilevel"/>
    <w:tmpl w:val="85CA15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495468AC"/>
    <w:multiLevelType w:val="hybridMultilevel"/>
    <w:tmpl w:val="D73EF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E3331B6"/>
    <w:multiLevelType w:val="multilevel"/>
    <w:tmpl w:val="BB2AB2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51184B0F"/>
    <w:multiLevelType w:val="multilevel"/>
    <w:tmpl w:val="87B0CDB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
    <w:nsid w:val="552367D2"/>
    <w:multiLevelType w:val="multilevel"/>
    <w:tmpl w:val="5E52F56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
    <w:nsid w:val="57DE217F"/>
    <w:multiLevelType w:val="hybridMultilevel"/>
    <w:tmpl w:val="73922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BAB7776"/>
    <w:multiLevelType w:val="multilevel"/>
    <w:tmpl w:val="88A0EA6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2">
    <w:nsid w:val="605721B4"/>
    <w:multiLevelType w:val="multilevel"/>
    <w:tmpl w:val="5AB8963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
    <w:nsid w:val="6ABF6649"/>
    <w:multiLevelType w:val="multilevel"/>
    <w:tmpl w:val="8D4C4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6C2E01BD"/>
    <w:multiLevelType w:val="multilevel"/>
    <w:tmpl w:val="A8E85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7BE377AE"/>
    <w:multiLevelType w:val="multilevel"/>
    <w:tmpl w:val="4D2888F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abstractNumId w:val="0"/>
  </w:num>
  <w:num w:numId="2">
    <w:abstractNumId w:val="7"/>
  </w:num>
  <w:num w:numId="3">
    <w:abstractNumId w:val="1"/>
  </w:num>
  <w:num w:numId="4">
    <w:abstractNumId w:val="11"/>
  </w:num>
  <w:num w:numId="5">
    <w:abstractNumId w:val="3"/>
  </w:num>
  <w:num w:numId="6">
    <w:abstractNumId w:val="15"/>
  </w:num>
  <w:num w:numId="7">
    <w:abstractNumId w:val="9"/>
  </w:num>
  <w:num w:numId="8">
    <w:abstractNumId w:val="17"/>
  </w:num>
  <w:num w:numId="9">
    <w:abstractNumId w:val="24"/>
  </w:num>
  <w:num w:numId="10">
    <w:abstractNumId w:val="23"/>
  </w:num>
  <w:num w:numId="11">
    <w:abstractNumId w:val="8"/>
  </w:num>
  <w:num w:numId="12">
    <w:abstractNumId w:val="21"/>
  </w:num>
  <w:num w:numId="13">
    <w:abstractNumId w:val="4"/>
  </w:num>
  <w:num w:numId="14">
    <w:abstractNumId w:val="2"/>
  </w:num>
  <w:num w:numId="15">
    <w:abstractNumId w:val="25"/>
  </w:num>
  <w:num w:numId="16">
    <w:abstractNumId w:val="19"/>
  </w:num>
  <w:num w:numId="17">
    <w:abstractNumId w:val="14"/>
  </w:num>
  <w:num w:numId="18">
    <w:abstractNumId w:val="6"/>
  </w:num>
  <w:num w:numId="19">
    <w:abstractNumId w:val="22"/>
  </w:num>
  <w:num w:numId="20">
    <w:abstractNumId w:val="12"/>
  </w:num>
  <w:num w:numId="21">
    <w:abstractNumId w:val="18"/>
  </w:num>
  <w:num w:numId="22">
    <w:abstractNumId w:val="13"/>
  </w:num>
  <w:num w:numId="23">
    <w:abstractNumId w:val="20"/>
  </w:num>
  <w:num w:numId="24">
    <w:abstractNumId w:val="16"/>
  </w:num>
  <w:num w:numId="25">
    <w:abstractNumId w:val="5"/>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60"/>
  <w:drawingGridVerticalSpacing w:val="435"/>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0DA9"/>
    <w:rsid w:val="00055900"/>
    <w:rsid w:val="000C1558"/>
    <w:rsid w:val="00173A03"/>
    <w:rsid w:val="001D473E"/>
    <w:rsid w:val="001F6449"/>
    <w:rsid w:val="002536CF"/>
    <w:rsid w:val="002A4695"/>
    <w:rsid w:val="002A7CA2"/>
    <w:rsid w:val="002E5B12"/>
    <w:rsid w:val="002F156C"/>
    <w:rsid w:val="0034400A"/>
    <w:rsid w:val="00351393"/>
    <w:rsid w:val="003B50F8"/>
    <w:rsid w:val="00402C25"/>
    <w:rsid w:val="004A1CF9"/>
    <w:rsid w:val="004D20A9"/>
    <w:rsid w:val="004E4A48"/>
    <w:rsid w:val="00515286"/>
    <w:rsid w:val="00537BD8"/>
    <w:rsid w:val="006306BA"/>
    <w:rsid w:val="00683935"/>
    <w:rsid w:val="00714048"/>
    <w:rsid w:val="00767639"/>
    <w:rsid w:val="0076785F"/>
    <w:rsid w:val="0077015E"/>
    <w:rsid w:val="007C4B68"/>
    <w:rsid w:val="00885CE7"/>
    <w:rsid w:val="008F3088"/>
    <w:rsid w:val="00950E50"/>
    <w:rsid w:val="00960DA9"/>
    <w:rsid w:val="00986F88"/>
    <w:rsid w:val="009F0597"/>
    <w:rsid w:val="00A1067E"/>
    <w:rsid w:val="00B16B52"/>
    <w:rsid w:val="00C26D35"/>
    <w:rsid w:val="00C85B18"/>
    <w:rsid w:val="00CD1223"/>
    <w:rsid w:val="00DA7567"/>
    <w:rsid w:val="00E54125"/>
    <w:rsid w:val="00E845E6"/>
    <w:rsid w:val="00EF4695"/>
    <w:rsid w:val="00F35ACB"/>
    <w:rsid w:val="00F56B56"/>
    <w:rsid w:val="00FD0CAA"/>
    <w:rsid w:val="00FF0A33"/>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73EDB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D473E"/>
    <w:rPr>
      <w:rFonts w:ascii="Avenir Medium" w:hAnsi="Avenir Medium"/>
      <w:sz w:val="32"/>
    </w:rPr>
  </w:style>
  <w:style w:type="paragraph" w:styleId="Heading1">
    <w:name w:val="heading 1"/>
    <w:basedOn w:val="Normal"/>
    <w:next w:val="Normal"/>
    <w:link w:val="Heading1Char"/>
    <w:uiPriority w:val="9"/>
    <w:qFormat/>
    <w:rsid w:val="001D473E"/>
    <w:pPr>
      <w:keepNext/>
      <w:keepLines/>
      <w:spacing w:before="240"/>
      <w:outlineLvl w:val="0"/>
    </w:pPr>
    <w:rPr>
      <w:rFonts w:ascii="Avenir Black" w:eastAsiaTheme="majorEastAsia" w:hAnsi="Avenir Black" w:cstheme="majorBidi"/>
      <w:b/>
      <w:bCs/>
      <w:color w:val="E05325"/>
      <w:sz w:val="40"/>
      <w:szCs w:val="32"/>
    </w:rPr>
  </w:style>
  <w:style w:type="paragraph" w:styleId="Heading2">
    <w:name w:val="heading 2"/>
    <w:basedOn w:val="Normal"/>
    <w:next w:val="Normal"/>
    <w:link w:val="Heading2Char"/>
    <w:uiPriority w:val="9"/>
    <w:unhideWhenUsed/>
    <w:qFormat/>
    <w:rsid w:val="002A4695"/>
    <w:pPr>
      <w:keepNext/>
      <w:keepLines/>
      <w:spacing w:before="40"/>
      <w:outlineLvl w:val="1"/>
    </w:pPr>
    <w:rPr>
      <w:rFonts w:ascii="Avenir Heavy" w:eastAsiaTheme="majorEastAsia" w:hAnsi="Avenir Heavy" w:cstheme="majorBidi"/>
      <w:b/>
      <w:bCs/>
      <w:color w:val="000000" w:themeColor="text1"/>
      <w:sz w:val="4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
    <w:name w:val="p1"/>
    <w:basedOn w:val="Normal"/>
    <w:rsid w:val="00960DA9"/>
    <w:pPr>
      <w:spacing w:after="135"/>
      <w:ind w:firstLine="135"/>
      <w:jc w:val="both"/>
    </w:pPr>
    <w:rPr>
      <w:rFonts w:ascii="Avenir" w:hAnsi="Avenir" w:cs="Times New Roman"/>
    </w:rPr>
  </w:style>
  <w:style w:type="paragraph" w:customStyle="1" w:styleId="p2">
    <w:name w:val="p2"/>
    <w:basedOn w:val="Normal"/>
    <w:rsid w:val="00960DA9"/>
    <w:pPr>
      <w:spacing w:after="135"/>
      <w:jc w:val="both"/>
    </w:pPr>
    <w:rPr>
      <w:rFonts w:ascii="Avenir" w:hAnsi="Avenir" w:cs="Times New Roman"/>
      <w:color w:val="E86930"/>
    </w:rPr>
  </w:style>
  <w:style w:type="paragraph" w:customStyle="1" w:styleId="p3">
    <w:name w:val="p3"/>
    <w:basedOn w:val="Normal"/>
    <w:rsid w:val="00960DA9"/>
    <w:pPr>
      <w:spacing w:after="135"/>
      <w:jc w:val="both"/>
    </w:pPr>
    <w:rPr>
      <w:rFonts w:ascii="Avenir" w:hAnsi="Avenir" w:cs="Times New Roman"/>
    </w:rPr>
  </w:style>
  <w:style w:type="paragraph" w:customStyle="1" w:styleId="p4">
    <w:name w:val="p4"/>
    <w:basedOn w:val="Normal"/>
    <w:rsid w:val="00960DA9"/>
    <w:pPr>
      <w:spacing w:after="135"/>
      <w:jc w:val="both"/>
    </w:pPr>
    <w:rPr>
      <w:rFonts w:ascii="Avenir" w:hAnsi="Avenir" w:cs="Times New Roman"/>
      <w:color w:val="FFFFFF"/>
    </w:rPr>
  </w:style>
  <w:style w:type="character" w:customStyle="1" w:styleId="s1">
    <w:name w:val="s1"/>
    <w:basedOn w:val="DefaultParagraphFont"/>
    <w:rsid w:val="00960DA9"/>
    <w:rPr>
      <w:spacing w:val="-2"/>
    </w:rPr>
  </w:style>
  <w:style w:type="character" w:customStyle="1" w:styleId="s2">
    <w:name w:val="s2"/>
    <w:basedOn w:val="DefaultParagraphFont"/>
    <w:rsid w:val="00960DA9"/>
    <w:rPr>
      <w:color w:val="007094"/>
      <w:spacing w:val="-2"/>
      <w:u w:val="single"/>
    </w:rPr>
  </w:style>
  <w:style w:type="character" w:customStyle="1" w:styleId="apple-converted-space">
    <w:name w:val="apple-converted-space"/>
    <w:basedOn w:val="DefaultParagraphFont"/>
    <w:rsid w:val="00960DA9"/>
  </w:style>
  <w:style w:type="paragraph" w:styleId="NormalWeb">
    <w:name w:val="Normal (Web)"/>
    <w:basedOn w:val="Normal"/>
    <w:uiPriority w:val="99"/>
    <w:semiHidden/>
    <w:unhideWhenUsed/>
    <w:rsid w:val="00960DA9"/>
    <w:pPr>
      <w:spacing w:before="100" w:beforeAutospacing="1" w:after="100" w:afterAutospacing="1"/>
    </w:pPr>
    <w:rPr>
      <w:rFonts w:ascii="Times New Roman" w:hAnsi="Times New Roman" w:cs="Times New Roman"/>
    </w:rPr>
  </w:style>
  <w:style w:type="table" w:styleId="TableGrid">
    <w:name w:val="Table Grid"/>
    <w:basedOn w:val="TableNormal"/>
    <w:uiPriority w:val="39"/>
    <w:rsid w:val="000C15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C1558"/>
    <w:pPr>
      <w:ind w:left="720"/>
      <w:contextualSpacing/>
    </w:pPr>
  </w:style>
  <w:style w:type="character" w:customStyle="1" w:styleId="Heading2Char">
    <w:name w:val="Heading 2 Char"/>
    <w:basedOn w:val="DefaultParagraphFont"/>
    <w:link w:val="Heading2"/>
    <w:uiPriority w:val="9"/>
    <w:rsid w:val="002A4695"/>
    <w:rPr>
      <w:rFonts w:ascii="Avenir Heavy" w:eastAsiaTheme="majorEastAsia" w:hAnsi="Avenir Heavy" w:cstheme="majorBidi"/>
      <w:b/>
      <w:bCs/>
      <w:color w:val="000000" w:themeColor="text1"/>
      <w:sz w:val="40"/>
      <w:szCs w:val="26"/>
    </w:rPr>
  </w:style>
  <w:style w:type="paragraph" w:customStyle="1" w:styleId="p5">
    <w:name w:val="p5"/>
    <w:basedOn w:val="Normal"/>
    <w:rsid w:val="002A4695"/>
    <w:rPr>
      <w:rFonts w:ascii="Avenir" w:hAnsi="Avenir" w:cs="Times New Roman"/>
    </w:rPr>
  </w:style>
  <w:style w:type="paragraph" w:customStyle="1" w:styleId="p6">
    <w:name w:val="p6"/>
    <w:basedOn w:val="Normal"/>
    <w:rsid w:val="002A4695"/>
    <w:pPr>
      <w:spacing w:after="135"/>
    </w:pPr>
    <w:rPr>
      <w:rFonts w:ascii="Avenir" w:hAnsi="Avenir" w:cs="Times New Roman"/>
      <w:color w:val="E86930"/>
      <w:sz w:val="30"/>
      <w:szCs w:val="30"/>
    </w:rPr>
  </w:style>
  <w:style w:type="paragraph" w:customStyle="1" w:styleId="p7">
    <w:name w:val="p7"/>
    <w:basedOn w:val="Normal"/>
    <w:rsid w:val="002A4695"/>
    <w:rPr>
      <w:rFonts w:ascii="Avenir" w:hAnsi="Avenir" w:cs="Times New Roman"/>
      <w:sz w:val="30"/>
      <w:szCs w:val="30"/>
    </w:rPr>
  </w:style>
  <w:style w:type="paragraph" w:styleId="NoSpacing">
    <w:name w:val="No Spacing"/>
    <w:uiPriority w:val="1"/>
    <w:qFormat/>
    <w:rsid w:val="001D473E"/>
    <w:rPr>
      <w:rFonts w:ascii="Avenir Black" w:hAnsi="Avenir Black"/>
      <w:b/>
      <w:bCs/>
      <w:sz w:val="32"/>
    </w:rPr>
  </w:style>
  <w:style w:type="character" w:customStyle="1" w:styleId="Heading1Char">
    <w:name w:val="Heading 1 Char"/>
    <w:basedOn w:val="DefaultParagraphFont"/>
    <w:link w:val="Heading1"/>
    <w:uiPriority w:val="9"/>
    <w:rsid w:val="001D473E"/>
    <w:rPr>
      <w:rFonts w:ascii="Avenir Black" w:eastAsiaTheme="majorEastAsia" w:hAnsi="Avenir Black" w:cstheme="majorBidi"/>
      <w:b/>
      <w:bCs/>
      <w:color w:val="E05325"/>
      <w:sz w:val="40"/>
      <w:szCs w:val="32"/>
    </w:rPr>
  </w:style>
  <w:style w:type="paragraph" w:styleId="Header">
    <w:name w:val="header"/>
    <w:basedOn w:val="Normal"/>
    <w:link w:val="HeaderChar"/>
    <w:uiPriority w:val="99"/>
    <w:unhideWhenUsed/>
    <w:rsid w:val="00EF4695"/>
    <w:pPr>
      <w:tabs>
        <w:tab w:val="center" w:pos="4680"/>
        <w:tab w:val="right" w:pos="9360"/>
      </w:tabs>
    </w:pPr>
  </w:style>
  <w:style w:type="character" w:customStyle="1" w:styleId="HeaderChar">
    <w:name w:val="Header Char"/>
    <w:basedOn w:val="DefaultParagraphFont"/>
    <w:link w:val="Header"/>
    <w:uiPriority w:val="99"/>
    <w:rsid w:val="00EF4695"/>
    <w:rPr>
      <w:rFonts w:ascii="Avenir Medium" w:hAnsi="Avenir Medium"/>
      <w:sz w:val="32"/>
    </w:rPr>
  </w:style>
  <w:style w:type="paragraph" w:styleId="Footer">
    <w:name w:val="footer"/>
    <w:basedOn w:val="Normal"/>
    <w:link w:val="FooterChar"/>
    <w:uiPriority w:val="99"/>
    <w:unhideWhenUsed/>
    <w:rsid w:val="00EF4695"/>
    <w:pPr>
      <w:tabs>
        <w:tab w:val="center" w:pos="4680"/>
        <w:tab w:val="right" w:pos="9360"/>
      </w:tabs>
    </w:pPr>
  </w:style>
  <w:style w:type="character" w:customStyle="1" w:styleId="FooterChar">
    <w:name w:val="Footer Char"/>
    <w:basedOn w:val="DefaultParagraphFont"/>
    <w:link w:val="Footer"/>
    <w:uiPriority w:val="99"/>
    <w:rsid w:val="00EF4695"/>
    <w:rPr>
      <w:rFonts w:ascii="Avenir Medium" w:hAnsi="Avenir Medium"/>
      <w:sz w:val="32"/>
    </w:rPr>
  </w:style>
  <w:style w:type="character" w:styleId="PageNumber">
    <w:name w:val="page number"/>
    <w:basedOn w:val="DefaultParagraphFont"/>
    <w:uiPriority w:val="99"/>
    <w:semiHidden/>
    <w:unhideWhenUsed/>
    <w:rsid w:val="00EF4695"/>
  </w:style>
  <w:style w:type="character" w:styleId="Hyperlink">
    <w:name w:val="Hyperlink"/>
    <w:basedOn w:val="DefaultParagraphFont"/>
    <w:uiPriority w:val="99"/>
    <w:unhideWhenUsed/>
    <w:rsid w:val="00EF4695"/>
    <w:rPr>
      <w:color w:val="0563C1" w:themeColor="hyperlink"/>
      <w:u w:val="single"/>
    </w:rPr>
  </w:style>
  <w:style w:type="character" w:styleId="FollowedHyperlink">
    <w:name w:val="FollowedHyperlink"/>
    <w:basedOn w:val="DefaultParagraphFont"/>
    <w:uiPriority w:val="99"/>
    <w:semiHidden/>
    <w:unhideWhenUsed/>
    <w:rsid w:val="00EF469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759256">
      <w:bodyDiv w:val="1"/>
      <w:marLeft w:val="0"/>
      <w:marRight w:val="0"/>
      <w:marTop w:val="0"/>
      <w:marBottom w:val="0"/>
      <w:divBdr>
        <w:top w:val="none" w:sz="0" w:space="0" w:color="auto"/>
        <w:left w:val="none" w:sz="0" w:space="0" w:color="auto"/>
        <w:bottom w:val="none" w:sz="0" w:space="0" w:color="auto"/>
        <w:right w:val="none" w:sz="0" w:space="0" w:color="auto"/>
      </w:divBdr>
    </w:div>
    <w:div w:id="99036553">
      <w:bodyDiv w:val="1"/>
      <w:marLeft w:val="0"/>
      <w:marRight w:val="0"/>
      <w:marTop w:val="0"/>
      <w:marBottom w:val="0"/>
      <w:divBdr>
        <w:top w:val="none" w:sz="0" w:space="0" w:color="auto"/>
        <w:left w:val="none" w:sz="0" w:space="0" w:color="auto"/>
        <w:bottom w:val="none" w:sz="0" w:space="0" w:color="auto"/>
        <w:right w:val="none" w:sz="0" w:space="0" w:color="auto"/>
      </w:divBdr>
    </w:div>
    <w:div w:id="107742380">
      <w:bodyDiv w:val="1"/>
      <w:marLeft w:val="0"/>
      <w:marRight w:val="0"/>
      <w:marTop w:val="0"/>
      <w:marBottom w:val="0"/>
      <w:divBdr>
        <w:top w:val="none" w:sz="0" w:space="0" w:color="auto"/>
        <w:left w:val="none" w:sz="0" w:space="0" w:color="auto"/>
        <w:bottom w:val="none" w:sz="0" w:space="0" w:color="auto"/>
        <w:right w:val="none" w:sz="0" w:space="0" w:color="auto"/>
      </w:divBdr>
    </w:div>
    <w:div w:id="123743743">
      <w:bodyDiv w:val="1"/>
      <w:marLeft w:val="0"/>
      <w:marRight w:val="0"/>
      <w:marTop w:val="0"/>
      <w:marBottom w:val="0"/>
      <w:divBdr>
        <w:top w:val="none" w:sz="0" w:space="0" w:color="auto"/>
        <w:left w:val="none" w:sz="0" w:space="0" w:color="auto"/>
        <w:bottom w:val="none" w:sz="0" w:space="0" w:color="auto"/>
        <w:right w:val="none" w:sz="0" w:space="0" w:color="auto"/>
      </w:divBdr>
    </w:div>
    <w:div w:id="135417418">
      <w:bodyDiv w:val="1"/>
      <w:marLeft w:val="0"/>
      <w:marRight w:val="0"/>
      <w:marTop w:val="0"/>
      <w:marBottom w:val="0"/>
      <w:divBdr>
        <w:top w:val="none" w:sz="0" w:space="0" w:color="auto"/>
        <w:left w:val="none" w:sz="0" w:space="0" w:color="auto"/>
        <w:bottom w:val="none" w:sz="0" w:space="0" w:color="auto"/>
        <w:right w:val="none" w:sz="0" w:space="0" w:color="auto"/>
      </w:divBdr>
    </w:div>
    <w:div w:id="160507921">
      <w:bodyDiv w:val="1"/>
      <w:marLeft w:val="0"/>
      <w:marRight w:val="0"/>
      <w:marTop w:val="0"/>
      <w:marBottom w:val="0"/>
      <w:divBdr>
        <w:top w:val="none" w:sz="0" w:space="0" w:color="auto"/>
        <w:left w:val="none" w:sz="0" w:space="0" w:color="auto"/>
        <w:bottom w:val="none" w:sz="0" w:space="0" w:color="auto"/>
        <w:right w:val="none" w:sz="0" w:space="0" w:color="auto"/>
      </w:divBdr>
    </w:div>
    <w:div w:id="170725304">
      <w:bodyDiv w:val="1"/>
      <w:marLeft w:val="0"/>
      <w:marRight w:val="0"/>
      <w:marTop w:val="0"/>
      <w:marBottom w:val="0"/>
      <w:divBdr>
        <w:top w:val="none" w:sz="0" w:space="0" w:color="auto"/>
        <w:left w:val="none" w:sz="0" w:space="0" w:color="auto"/>
        <w:bottom w:val="none" w:sz="0" w:space="0" w:color="auto"/>
        <w:right w:val="none" w:sz="0" w:space="0" w:color="auto"/>
      </w:divBdr>
    </w:div>
    <w:div w:id="171653689">
      <w:bodyDiv w:val="1"/>
      <w:marLeft w:val="0"/>
      <w:marRight w:val="0"/>
      <w:marTop w:val="0"/>
      <w:marBottom w:val="0"/>
      <w:divBdr>
        <w:top w:val="none" w:sz="0" w:space="0" w:color="auto"/>
        <w:left w:val="none" w:sz="0" w:space="0" w:color="auto"/>
        <w:bottom w:val="none" w:sz="0" w:space="0" w:color="auto"/>
        <w:right w:val="none" w:sz="0" w:space="0" w:color="auto"/>
      </w:divBdr>
    </w:div>
    <w:div w:id="210578333">
      <w:bodyDiv w:val="1"/>
      <w:marLeft w:val="0"/>
      <w:marRight w:val="0"/>
      <w:marTop w:val="0"/>
      <w:marBottom w:val="0"/>
      <w:divBdr>
        <w:top w:val="none" w:sz="0" w:space="0" w:color="auto"/>
        <w:left w:val="none" w:sz="0" w:space="0" w:color="auto"/>
        <w:bottom w:val="none" w:sz="0" w:space="0" w:color="auto"/>
        <w:right w:val="none" w:sz="0" w:space="0" w:color="auto"/>
      </w:divBdr>
    </w:div>
    <w:div w:id="213200502">
      <w:bodyDiv w:val="1"/>
      <w:marLeft w:val="0"/>
      <w:marRight w:val="0"/>
      <w:marTop w:val="0"/>
      <w:marBottom w:val="0"/>
      <w:divBdr>
        <w:top w:val="none" w:sz="0" w:space="0" w:color="auto"/>
        <w:left w:val="none" w:sz="0" w:space="0" w:color="auto"/>
        <w:bottom w:val="none" w:sz="0" w:space="0" w:color="auto"/>
        <w:right w:val="none" w:sz="0" w:space="0" w:color="auto"/>
      </w:divBdr>
    </w:div>
    <w:div w:id="337970148">
      <w:bodyDiv w:val="1"/>
      <w:marLeft w:val="0"/>
      <w:marRight w:val="0"/>
      <w:marTop w:val="0"/>
      <w:marBottom w:val="0"/>
      <w:divBdr>
        <w:top w:val="none" w:sz="0" w:space="0" w:color="auto"/>
        <w:left w:val="none" w:sz="0" w:space="0" w:color="auto"/>
        <w:bottom w:val="none" w:sz="0" w:space="0" w:color="auto"/>
        <w:right w:val="none" w:sz="0" w:space="0" w:color="auto"/>
      </w:divBdr>
    </w:div>
    <w:div w:id="348989303">
      <w:bodyDiv w:val="1"/>
      <w:marLeft w:val="0"/>
      <w:marRight w:val="0"/>
      <w:marTop w:val="0"/>
      <w:marBottom w:val="0"/>
      <w:divBdr>
        <w:top w:val="none" w:sz="0" w:space="0" w:color="auto"/>
        <w:left w:val="none" w:sz="0" w:space="0" w:color="auto"/>
        <w:bottom w:val="none" w:sz="0" w:space="0" w:color="auto"/>
        <w:right w:val="none" w:sz="0" w:space="0" w:color="auto"/>
      </w:divBdr>
    </w:div>
    <w:div w:id="406878221">
      <w:bodyDiv w:val="1"/>
      <w:marLeft w:val="0"/>
      <w:marRight w:val="0"/>
      <w:marTop w:val="0"/>
      <w:marBottom w:val="0"/>
      <w:divBdr>
        <w:top w:val="none" w:sz="0" w:space="0" w:color="auto"/>
        <w:left w:val="none" w:sz="0" w:space="0" w:color="auto"/>
        <w:bottom w:val="none" w:sz="0" w:space="0" w:color="auto"/>
        <w:right w:val="none" w:sz="0" w:space="0" w:color="auto"/>
      </w:divBdr>
    </w:div>
    <w:div w:id="458259821">
      <w:bodyDiv w:val="1"/>
      <w:marLeft w:val="0"/>
      <w:marRight w:val="0"/>
      <w:marTop w:val="0"/>
      <w:marBottom w:val="0"/>
      <w:divBdr>
        <w:top w:val="none" w:sz="0" w:space="0" w:color="auto"/>
        <w:left w:val="none" w:sz="0" w:space="0" w:color="auto"/>
        <w:bottom w:val="none" w:sz="0" w:space="0" w:color="auto"/>
        <w:right w:val="none" w:sz="0" w:space="0" w:color="auto"/>
      </w:divBdr>
    </w:div>
    <w:div w:id="522671991">
      <w:bodyDiv w:val="1"/>
      <w:marLeft w:val="0"/>
      <w:marRight w:val="0"/>
      <w:marTop w:val="0"/>
      <w:marBottom w:val="0"/>
      <w:divBdr>
        <w:top w:val="none" w:sz="0" w:space="0" w:color="auto"/>
        <w:left w:val="none" w:sz="0" w:space="0" w:color="auto"/>
        <w:bottom w:val="none" w:sz="0" w:space="0" w:color="auto"/>
        <w:right w:val="none" w:sz="0" w:space="0" w:color="auto"/>
      </w:divBdr>
    </w:div>
    <w:div w:id="523330482">
      <w:bodyDiv w:val="1"/>
      <w:marLeft w:val="0"/>
      <w:marRight w:val="0"/>
      <w:marTop w:val="0"/>
      <w:marBottom w:val="0"/>
      <w:divBdr>
        <w:top w:val="none" w:sz="0" w:space="0" w:color="auto"/>
        <w:left w:val="none" w:sz="0" w:space="0" w:color="auto"/>
        <w:bottom w:val="none" w:sz="0" w:space="0" w:color="auto"/>
        <w:right w:val="none" w:sz="0" w:space="0" w:color="auto"/>
      </w:divBdr>
    </w:div>
    <w:div w:id="524171398">
      <w:bodyDiv w:val="1"/>
      <w:marLeft w:val="0"/>
      <w:marRight w:val="0"/>
      <w:marTop w:val="0"/>
      <w:marBottom w:val="0"/>
      <w:divBdr>
        <w:top w:val="none" w:sz="0" w:space="0" w:color="auto"/>
        <w:left w:val="none" w:sz="0" w:space="0" w:color="auto"/>
        <w:bottom w:val="none" w:sz="0" w:space="0" w:color="auto"/>
        <w:right w:val="none" w:sz="0" w:space="0" w:color="auto"/>
      </w:divBdr>
    </w:div>
    <w:div w:id="586772656">
      <w:bodyDiv w:val="1"/>
      <w:marLeft w:val="0"/>
      <w:marRight w:val="0"/>
      <w:marTop w:val="0"/>
      <w:marBottom w:val="0"/>
      <w:divBdr>
        <w:top w:val="none" w:sz="0" w:space="0" w:color="auto"/>
        <w:left w:val="none" w:sz="0" w:space="0" w:color="auto"/>
        <w:bottom w:val="none" w:sz="0" w:space="0" w:color="auto"/>
        <w:right w:val="none" w:sz="0" w:space="0" w:color="auto"/>
      </w:divBdr>
    </w:div>
    <w:div w:id="662125480">
      <w:bodyDiv w:val="1"/>
      <w:marLeft w:val="0"/>
      <w:marRight w:val="0"/>
      <w:marTop w:val="0"/>
      <w:marBottom w:val="0"/>
      <w:divBdr>
        <w:top w:val="none" w:sz="0" w:space="0" w:color="auto"/>
        <w:left w:val="none" w:sz="0" w:space="0" w:color="auto"/>
        <w:bottom w:val="none" w:sz="0" w:space="0" w:color="auto"/>
        <w:right w:val="none" w:sz="0" w:space="0" w:color="auto"/>
      </w:divBdr>
    </w:div>
    <w:div w:id="745346043">
      <w:bodyDiv w:val="1"/>
      <w:marLeft w:val="0"/>
      <w:marRight w:val="0"/>
      <w:marTop w:val="0"/>
      <w:marBottom w:val="0"/>
      <w:divBdr>
        <w:top w:val="none" w:sz="0" w:space="0" w:color="auto"/>
        <w:left w:val="none" w:sz="0" w:space="0" w:color="auto"/>
        <w:bottom w:val="none" w:sz="0" w:space="0" w:color="auto"/>
        <w:right w:val="none" w:sz="0" w:space="0" w:color="auto"/>
      </w:divBdr>
    </w:div>
    <w:div w:id="826625569">
      <w:bodyDiv w:val="1"/>
      <w:marLeft w:val="0"/>
      <w:marRight w:val="0"/>
      <w:marTop w:val="0"/>
      <w:marBottom w:val="0"/>
      <w:divBdr>
        <w:top w:val="none" w:sz="0" w:space="0" w:color="auto"/>
        <w:left w:val="none" w:sz="0" w:space="0" w:color="auto"/>
        <w:bottom w:val="none" w:sz="0" w:space="0" w:color="auto"/>
        <w:right w:val="none" w:sz="0" w:space="0" w:color="auto"/>
      </w:divBdr>
    </w:div>
    <w:div w:id="839198694">
      <w:bodyDiv w:val="1"/>
      <w:marLeft w:val="0"/>
      <w:marRight w:val="0"/>
      <w:marTop w:val="0"/>
      <w:marBottom w:val="0"/>
      <w:divBdr>
        <w:top w:val="none" w:sz="0" w:space="0" w:color="auto"/>
        <w:left w:val="none" w:sz="0" w:space="0" w:color="auto"/>
        <w:bottom w:val="none" w:sz="0" w:space="0" w:color="auto"/>
        <w:right w:val="none" w:sz="0" w:space="0" w:color="auto"/>
      </w:divBdr>
    </w:div>
    <w:div w:id="896823455">
      <w:bodyDiv w:val="1"/>
      <w:marLeft w:val="0"/>
      <w:marRight w:val="0"/>
      <w:marTop w:val="0"/>
      <w:marBottom w:val="0"/>
      <w:divBdr>
        <w:top w:val="none" w:sz="0" w:space="0" w:color="auto"/>
        <w:left w:val="none" w:sz="0" w:space="0" w:color="auto"/>
        <w:bottom w:val="none" w:sz="0" w:space="0" w:color="auto"/>
        <w:right w:val="none" w:sz="0" w:space="0" w:color="auto"/>
      </w:divBdr>
    </w:div>
    <w:div w:id="914171374">
      <w:bodyDiv w:val="1"/>
      <w:marLeft w:val="0"/>
      <w:marRight w:val="0"/>
      <w:marTop w:val="0"/>
      <w:marBottom w:val="0"/>
      <w:divBdr>
        <w:top w:val="none" w:sz="0" w:space="0" w:color="auto"/>
        <w:left w:val="none" w:sz="0" w:space="0" w:color="auto"/>
        <w:bottom w:val="none" w:sz="0" w:space="0" w:color="auto"/>
        <w:right w:val="none" w:sz="0" w:space="0" w:color="auto"/>
      </w:divBdr>
    </w:div>
    <w:div w:id="941301625">
      <w:bodyDiv w:val="1"/>
      <w:marLeft w:val="0"/>
      <w:marRight w:val="0"/>
      <w:marTop w:val="0"/>
      <w:marBottom w:val="0"/>
      <w:divBdr>
        <w:top w:val="none" w:sz="0" w:space="0" w:color="auto"/>
        <w:left w:val="none" w:sz="0" w:space="0" w:color="auto"/>
        <w:bottom w:val="none" w:sz="0" w:space="0" w:color="auto"/>
        <w:right w:val="none" w:sz="0" w:space="0" w:color="auto"/>
      </w:divBdr>
    </w:div>
    <w:div w:id="973409955">
      <w:bodyDiv w:val="1"/>
      <w:marLeft w:val="0"/>
      <w:marRight w:val="0"/>
      <w:marTop w:val="0"/>
      <w:marBottom w:val="0"/>
      <w:divBdr>
        <w:top w:val="none" w:sz="0" w:space="0" w:color="auto"/>
        <w:left w:val="none" w:sz="0" w:space="0" w:color="auto"/>
        <w:bottom w:val="none" w:sz="0" w:space="0" w:color="auto"/>
        <w:right w:val="none" w:sz="0" w:space="0" w:color="auto"/>
      </w:divBdr>
    </w:div>
    <w:div w:id="983244598">
      <w:bodyDiv w:val="1"/>
      <w:marLeft w:val="0"/>
      <w:marRight w:val="0"/>
      <w:marTop w:val="0"/>
      <w:marBottom w:val="0"/>
      <w:divBdr>
        <w:top w:val="none" w:sz="0" w:space="0" w:color="auto"/>
        <w:left w:val="none" w:sz="0" w:space="0" w:color="auto"/>
        <w:bottom w:val="none" w:sz="0" w:space="0" w:color="auto"/>
        <w:right w:val="none" w:sz="0" w:space="0" w:color="auto"/>
      </w:divBdr>
    </w:div>
    <w:div w:id="1000432312">
      <w:bodyDiv w:val="1"/>
      <w:marLeft w:val="0"/>
      <w:marRight w:val="0"/>
      <w:marTop w:val="0"/>
      <w:marBottom w:val="0"/>
      <w:divBdr>
        <w:top w:val="none" w:sz="0" w:space="0" w:color="auto"/>
        <w:left w:val="none" w:sz="0" w:space="0" w:color="auto"/>
        <w:bottom w:val="none" w:sz="0" w:space="0" w:color="auto"/>
        <w:right w:val="none" w:sz="0" w:space="0" w:color="auto"/>
      </w:divBdr>
    </w:div>
    <w:div w:id="1019509910">
      <w:bodyDiv w:val="1"/>
      <w:marLeft w:val="0"/>
      <w:marRight w:val="0"/>
      <w:marTop w:val="0"/>
      <w:marBottom w:val="0"/>
      <w:divBdr>
        <w:top w:val="none" w:sz="0" w:space="0" w:color="auto"/>
        <w:left w:val="none" w:sz="0" w:space="0" w:color="auto"/>
        <w:bottom w:val="none" w:sz="0" w:space="0" w:color="auto"/>
        <w:right w:val="none" w:sz="0" w:space="0" w:color="auto"/>
      </w:divBdr>
    </w:div>
    <w:div w:id="1065951195">
      <w:bodyDiv w:val="1"/>
      <w:marLeft w:val="0"/>
      <w:marRight w:val="0"/>
      <w:marTop w:val="0"/>
      <w:marBottom w:val="0"/>
      <w:divBdr>
        <w:top w:val="none" w:sz="0" w:space="0" w:color="auto"/>
        <w:left w:val="none" w:sz="0" w:space="0" w:color="auto"/>
        <w:bottom w:val="none" w:sz="0" w:space="0" w:color="auto"/>
        <w:right w:val="none" w:sz="0" w:space="0" w:color="auto"/>
      </w:divBdr>
    </w:div>
    <w:div w:id="1082676037">
      <w:bodyDiv w:val="1"/>
      <w:marLeft w:val="0"/>
      <w:marRight w:val="0"/>
      <w:marTop w:val="0"/>
      <w:marBottom w:val="0"/>
      <w:divBdr>
        <w:top w:val="none" w:sz="0" w:space="0" w:color="auto"/>
        <w:left w:val="none" w:sz="0" w:space="0" w:color="auto"/>
        <w:bottom w:val="none" w:sz="0" w:space="0" w:color="auto"/>
        <w:right w:val="none" w:sz="0" w:space="0" w:color="auto"/>
      </w:divBdr>
    </w:div>
    <w:div w:id="1094519233">
      <w:bodyDiv w:val="1"/>
      <w:marLeft w:val="0"/>
      <w:marRight w:val="0"/>
      <w:marTop w:val="0"/>
      <w:marBottom w:val="0"/>
      <w:divBdr>
        <w:top w:val="none" w:sz="0" w:space="0" w:color="auto"/>
        <w:left w:val="none" w:sz="0" w:space="0" w:color="auto"/>
        <w:bottom w:val="none" w:sz="0" w:space="0" w:color="auto"/>
        <w:right w:val="none" w:sz="0" w:space="0" w:color="auto"/>
      </w:divBdr>
    </w:div>
    <w:div w:id="1189684070">
      <w:bodyDiv w:val="1"/>
      <w:marLeft w:val="0"/>
      <w:marRight w:val="0"/>
      <w:marTop w:val="0"/>
      <w:marBottom w:val="0"/>
      <w:divBdr>
        <w:top w:val="none" w:sz="0" w:space="0" w:color="auto"/>
        <w:left w:val="none" w:sz="0" w:space="0" w:color="auto"/>
        <w:bottom w:val="none" w:sz="0" w:space="0" w:color="auto"/>
        <w:right w:val="none" w:sz="0" w:space="0" w:color="auto"/>
      </w:divBdr>
    </w:div>
    <w:div w:id="1200896457">
      <w:bodyDiv w:val="1"/>
      <w:marLeft w:val="0"/>
      <w:marRight w:val="0"/>
      <w:marTop w:val="0"/>
      <w:marBottom w:val="0"/>
      <w:divBdr>
        <w:top w:val="none" w:sz="0" w:space="0" w:color="auto"/>
        <w:left w:val="none" w:sz="0" w:space="0" w:color="auto"/>
        <w:bottom w:val="none" w:sz="0" w:space="0" w:color="auto"/>
        <w:right w:val="none" w:sz="0" w:space="0" w:color="auto"/>
      </w:divBdr>
    </w:div>
    <w:div w:id="1234589209">
      <w:bodyDiv w:val="1"/>
      <w:marLeft w:val="0"/>
      <w:marRight w:val="0"/>
      <w:marTop w:val="0"/>
      <w:marBottom w:val="0"/>
      <w:divBdr>
        <w:top w:val="none" w:sz="0" w:space="0" w:color="auto"/>
        <w:left w:val="none" w:sz="0" w:space="0" w:color="auto"/>
        <w:bottom w:val="none" w:sz="0" w:space="0" w:color="auto"/>
        <w:right w:val="none" w:sz="0" w:space="0" w:color="auto"/>
      </w:divBdr>
    </w:div>
    <w:div w:id="1242301191">
      <w:bodyDiv w:val="1"/>
      <w:marLeft w:val="0"/>
      <w:marRight w:val="0"/>
      <w:marTop w:val="0"/>
      <w:marBottom w:val="0"/>
      <w:divBdr>
        <w:top w:val="none" w:sz="0" w:space="0" w:color="auto"/>
        <w:left w:val="none" w:sz="0" w:space="0" w:color="auto"/>
        <w:bottom w:val="none" w:sz="0" w:space="0" w:color="auto"/>
        <w:right w:val="none" w:sz="0" w:space="0" w:color="auto"/>
      </w:divBdr>
    </w:div>
    <w:div w:id="1251892946">
      <w:bodyDiv w:val="1"/>
      <w:marLeft w:val="0"/>
      <w:marRight w:val="0"/>
      <w:marTop w:val="0"/>
      <w:marBottom w:val="0"/>
      <w:divBdr>
        <w:top w:val="none" w:sz="0" w:space="0" w:color="auto"/>
        <w:left w:val="none" w:sz="0" w:space="0" w:color="auto"/>
        <w:bottom w:val="none" w:sz="0" w:space="0" w:color="auto"/>
        <w:right w:val="none" w:sz="0" w:space="0" w:color="auto"/>
      </w:divBdr>
    </w:div>
    <w:div w:id="1272782297">
      <w:bodyDiv w:val="1"/>
      <w:marLeft w:val="0"/>
      <w:marRight w:val="0"/>
      <w:marTop w:val="0"/>
      <w:marBottom w:val="0"/>
      <w:divBdr>
        <w:top w:val="none" w:sz="0" w:space="0" w:color="auto"/>
        <w:left w:val="none" w:sz="0" w:space="0" w:color="auto"/>
        <w:bottom w:val="none" w:sz="0" w:space="0" w:color="auto"/>
        <w:right w:val="none" w:sz="0" w:space="0" w:color="auto"/>
      </w:divBdr>
    </w:div>
    <w:div w:id="1408066751">
      <w:bodyDiv w:val="1"/>
      <w:marLeft w:val="0"/>
      <w:marRight w:val="0"/>
      <w:marTop w:val="0"/>
      <w:marBottom w:val="0"/>
      <w:divBdr>
        <w:top w:val="none" w:sz="0" w:space="0" w:color="auto"/>
        <w:left w:val="none" w:sz="0" w:space="0" w:color="auto"/>
        <w:bottom w:val="none" w:sz="0" w:space="0" w:color="auto"/>
        <w:right w:val="none" w:sz="0" w:space="0" w:color="auto"/>
      </w:divBdr>
    </w:div>
    <w:div w:id="1411198636">
      <w:bodyDiv w:val="1"/>
      <w:marLeft w:val="0"/>
      <w:marRight w:val="0"/>
      <w:marTop w:val="0"/>
      <w:marBottom w:val="0"/>
      <w:divBdr>
        <w:top w:val="none" w:sz="0" w:space="0" w:color="auto"/>
        <w:left w:val="none" w:sz="0" w:space="0" w:color="auto"/>
        <w:bottom w:val="none" w:sz="0" w:space="0" w:color="auto"/>
        <w:right w:val="none" w:sz="0" w:space="0" w:color="auto"/>
      </w:divBdr>
    </w:div>
    <w:div w:id="1412971172">
      <w:bodyDiv w:val="1"/>
      <w:marLeft w:val="0"/>
      <w:marRight w:val="0"/>
      <w:marTop w:val="0"/>
      <w:marBottom w:val="0"/>
      <w:divBdr>
        <w:top w:val="none" w:sz="0" w:space="0" w:color="auto"/>
        <w:left w:val="none" w:sz="0" w:space="0" w:color="auto"/>
        <w:bottom w:val="none" w:sz="0" w:space="0" w:color="auto"/>
        <w:right w:val="none" w:sz="0" w:space="0" w:color="auto"/>
      </w:divBdr>
    </w:div>
    <w:div w:id="1413157875">
      <w:bodyDiv w:val="1"/>
      <w:marLeft w:val="0"/>
      <w:marRight w:val="0"/>
      <w:marTop w:val="0"/>
      <w:marBottom w:val="0"/>
      <w:divBdr>
        <w:top w:val="none" w:sz="0" w:space="0" w:color="auto"/>
        <w:left w:val="none" w:sz="0" w:space="0" w:color="auto"/>
        <w:bottom w:val="none" w:sz="0" w:space="0" w:color="auto"/>
        <w:right w:val="none" w:sz="0" w:space="0" w:color="auto"/>
      </w:divBdr>
    </w:div>
    <w:div w:id="1417290696">
      <w:bodyDiv w:val="1"/>
      <w:marLeft w:val="0"/>
      <w:marRight w:val="0"/>
      <w:marTop w:val="0"/>
      <w:marBottom w:val="0"/>
      <w:divBdr>
        <w:top w:val="none" w:sz="0" w:space="0" w:color="auto"/>
        <w:left w:val="none" w:sz="0" w:space="0" w:color="auto"/>
        <w:bottom w:val="none" w:sz="0" w:space="0" w:color="auto"/>
        <w:right w:val="none" w:sz="0" w:space="0" w:color="auto"/>
      </w:divBdr>
    </w:div>
    <w:div w:id="1428387537">
      <w:bodyDiv w:val="1"/>
      <w:marLeft w:val="0"/>
      <w:marRight w:val="0"/>
      <w:marTop w:val="0"/>
      <w:marBottom w:val="0"/>
      <w:divBdr>
        <w:top w:val="none" w:sz="0" w:space="0" w:color="auto"/>
        <w:left w:val="none" w:sz="0" w:space="0" w:color="auto"/>
        <w:bottom w:val="none" w:sz="0" w:space="0" w:color="auto"/>
        <w:right w:val="none" w:sz="0" w:space="0" w:color="auto"/>
      </w:divBdr>
    </w:div>
    <w:div w:id="1461680566">
      <w:bodyDiv w:val="1"/>
      <w:marLeft w:val="0"/>
      <w:marRight w:val="0"/>
      <w:marTop w:val="0"/>
      <w:marBottom w:val="0"/>
      <w:divBdr>
        <w:top w:val="none" w:sz="0" w:space="0" w:color="auto"/>
        <w:left w:val="none" w:sz="0" w:space="0" w:color="auto"/>
        <w:bottom w:val="none" w:sz="0" w:space="0" w:color="auto"/>
        <w:right w:val="none" w:sz="0" w:space="0" w:color="auto"/>
      </w:divBdr>
    </w:div>
    <w:div w:id="1518302840">
      <w:bodyDiv w:val="1"/>
      <w:marLeft w:val="0"/>
      <w:marRight w:val="0"/>
      <w:marTop w:val="0"/>
      <w:marBottom w:val="0"/>
      <w:divBdr>
        <w:top w:val="none" w:sz="0" w:space="0" w:color="auto"/>
        <w:left w:val="none" w:sz="0" w:space="0" w:color="auto"/>
        <w:bottom w:val="none" w:sz="0" w:space="0" w:color="auto"/>
        <w:right w:val="none" w:sz="0" w:space="0" w:color="auto"/>
      </w:divBdr>
    </w:div>
    <w:div w:id="1571160233">
      <w:bodyDiv w:val="1"/>
      <w:marLeft w:val="0"/>
      <w:marRight w:val="0"/>
      <w:marTop w:val="0"/>
      <w:marBottom w:val="0"/>
      <w:divBdr>
        <w:top w:val="none" w:sz="0" w:space="0" w:color="auto"/>
        <w:left w:val="none" w:sz="0" w:space="0" w:color="auto"/>
        <w:bottom w:val="none" w:sz="0" w:space="0" w:color="auto"/>
        <w:right w:val="none" w:sz="0" w:space="0" w:color="auto"/>
      </w:divBdr>
    </w:div>
    <w:div w:id="1592276087">
      <w:bodyDiv w:val="1"/>
      <w:marLeft w:val="0"/>
      <w:marRight w:val="0"/>
      <w:marTop w:val="0"/>
      <w:marBottom w:val="0"/>
      <w:divBdr>
        <w:top w:val="none" w:sz="0" w:space="0" w:color="auto"/>
        <w:left w:val="none" w:sz="0" w:space="0" w:color="auto"/>
        <w:bottom w:val="none" w:sz="0" w:space="0" w:color="auto"/>
        <w:right w:val="none" w:sz="0" w:space="0" w:color="auto"/>
      </w:divBdr>
    </w:div>
    <w:div w:id="1611084597">
      <w:bodyDiv w:val="1"/>
      <w:marLeft w:val="0"/>
      <w:marRight w:val="0"/>
      <w:marTop w:val="0"/>
      <w:marBottom w:val="0"/>
      <w:divBdr>
        <w:top w:val="none" w:sz="0" w:space="0" w:color="auto"/>
        <w:left w:val="none" w:sz="0" w:space="0" w:color="auto"/>
        <w:bottom w:val="none" w:sz="0" w:space="0" w:color="auto"/>
        <w:right w:val="none" w:sz="0" w:space="0" w:color="auto"/>
      </w:divBdr>
    </w:div>
    <w:div w:id="1623613204">
      <w:bodyDiv w:val="1"/>
      <w:marLeft w:val="0"/>
      <w:marRight w:val="0"/>
      <w:marTop w:val="0"/>
      <w:marBottom w:val="0"/>
      <w:divBdr>
        <w:top w:val="none" w:sz="0" w:space="0" w:color="auto"/>
        <w:left w:val="none" w:sz="0" w:space="0" w:color="auto"/>
        <w:bottom w:val="none" w:sz="0" w:space="0" w:color="auto"/>
        <w:right w:val="none" w:sz="0" w:space="0" w:color="auto"/>
      </w:divBdr>
    </w:div>
    <w:div w:id="1644653871">
      <w:bodyDiv w:val="1"/>
      <w:marLeft w:val="0"/>
      <w:marRight w:val="0"/>
      <w:marTop w:val="0"/>
      <w:marBottom w:val="0"/>
      <w:divBdr>
        <w:top w:val="none" w:sz="0" w:space="0" w:color="auto"/>
        <w:left w:val="none" w:sz="0" w:space="0" w:color="auto"/>
        <w:bottom w:val="none" w:sz="0" w:space="0" w:color="auto"/>
        <w:right w:val="none" w:sz="0" w:space="0" w:color="auto"/>
      </w:divBdr>
    </w:div>
    <w:div w:id="1775244259">
      <w:bodyDiv w:val="1"/>
      <w:marLeft w:val="0"/>
      <w:marRight w:val="0"/>
      <w:marTop w:val="0"/>
      <w:marBottom w:val="0"/>
      <w:divBdr>
        <w:top w:val="none" w:sz="0" w:space="0" w:color="auto"/>
        <w:left w:val="none" w:sz="0" w:space="0" w:color="auto"/>
        <w:bottom w:val="none" w:sz="0" w:space="0" w:color="auto"/>
        <w:right w:val="none" w:sz="0" w:space="0" w:color="auto"/>
      </w:divBdr>
    </w:div>
    <w:div w:id="1784033501">
      <w:bodyDiv w:val="1"/>
      <w:marLeft w:val="0"/>
      <w:marRight w:val="0"/>
      <w:marTop w:val="0"/>
      <w:marBottom w:val="0"/>
      <w:divBdr>
        <w:top w:val="none" w:sz="0" w:space="0" w:color="auto"/>
        <w:left w:val="none" w:sz="0" w:space="0" w:color="auto"/>
        <w:bottom w:val="none" w:sz="0" w:space="0" w:color="auto"/>
        <w:right w:val="none" w:sz="0" w:space="0" w:color="auto"/>
      </w:divBdr>
    </w:div>
    <w:div w:id="1831751995">
      <w:bodyDiv w:val="1"/>
      <w:marLeft w:val="0"/>
      <w:marRight w:val="0"/>
      <w:marTop w:val="0"/>
      <w:marBottom w:val="0"/>
      <w:divBdr>
        <w:top w:val="none" w:sz="0" w:space="0" w:color="auto"/>
        <w:left w:val="none" w:sz="0" w:space="0" w:color="auto"/>
        <w:bottom w:val="none" w:sz="0" w:space="0" w:color="auto"/>
        <w:right w:val="none" w:sz="0" w:space="0" w:color="auto"/>
      </w:divBdr>
    </w:div>
    <w:div w:id="1844782161">
      <w:bodyDiv w:val="1"/>
      <w:marLeft w:val="0"/>
      <w:marRight w:val="0"/>
      <w:marTop w:val="0"/>
      <w:marBottom w:val="0"/>
      <w:divBdr>
        <w:top w:val="none" w:sz="0" w:space="0" w:color="auto"/>
        <w:left w:val="none" w:sz="0" w:space="0" w:color="auto"/>
        <w:bottom w:val="none" w:sz="0" w:space="0" w:color="auto"/>
        <w:right w:val="none" w:sz="0" w:space="0" w:color="auto"/>
      </w:divBdr>
    </w:div>
    <w:div w:id="1850682572">
      <w:bodyDiv w:val="1"/>
      <w:marLeft w:val="0"/>
      <w:marRight w:val="0"/>
      <w:marTop w:val="0"/>
      <w:marBottom w:val="0"/>
      <w:divBdr>
        <w:top w:val="none" w:sz="0" w:space="0" w:color="auto"/>
        <w:left w:val="none" w:sz="0" w:space="0" w:color="auto"/>
        <w:bottom w:val="none" w:sz="0" w:space="0" w:color="auto"/>
        <w:right w:val="none" w:sz="0" w:space="0" w:color="auto"/>
      </w:divBdr>
    </w:div>
    <w:div w:id="1854414278">
      <w:bodyDiv w:val="1"/>
      <w:marLeft w:val="0"/>
      <w:marRight w:val="0"/>
      <w:marTop w:val="0"/>
      <w:marBottom w:val="0"/>
      <w:divBdr>
        <w:top w:val="none" w:sz="0" w:space="0" w:color="auto"/>
        <w:left w:val="none" w:sz="0" w:space="0" w:color="auto"/>
        <w:bottom w:val="none" w:sz="0" w:space="0" w:color="auto"/>
        <w:right w:val="none" w:sz="0" w:space="0" w:color="auto"/>
      </w:divBdr>
    </w:div>
    <w:div w:id="1962226550">
      <w:bodyDiv w:val="1"/>
      <w:marLeft w:val="0"/>
      <w:marRight w:val="0"/>
      <w:marTop w:val="0"/>
      <w:marBottom w:val="0"/>
      <w:divBdr>
        <w:top w:val="none" w:sz="0" w:space="0" w:color="auto"/>
        <w:left w:val="none" w:sz="0" w:space="0" w:color="auto"/>
        <w:bottom w:val="none" w:sz="0" w:space="0" w:color="auto"/>
        <w:right w:val="none" w:sz="0" w:space="0" w:color="auto"/>
      </w:divBdr>
    </w:div>
    <w:div w:id="214723597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hyperlink" Target="https://well.blogs.nytimes.com/2016/01/25/blind-low-vision-rehabilitation-services/" TargetMode="External"/><Relationship Id="rId21" Type="http://schemas.openxmlformats.org/officeDocument/2006/relationships/hyperlink" Target="https://www.recode.net/2016/3/16/11587034/the-best-party-at-sxsw-was-in-a-rented-house-full-of-blind-people" TargetMode="External"/><Relationship Id="rId22" Type="http://schemas.openxmlformats.org/officeDocument/2006/relationships/image" Target="media/image11.jpeg"/><Relationship Id="rId23" Type="http://schemas.openxmlformats.org/officeDocument/2006/relationships/hyperlink" Target="mailto:jsachs@lighthouse-sf.org" TargetMode="External"/><Relationship Id="rId24" Type="http://schemas.openxmlformats.org/officeDocument/2006/relationships/hyperlink" Target="http://www.lighthouse-sf.org" TargetMode="External"/><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g"/><Relationship Id="rId13" Type="http://schemas.openxmlformats.org/officeDocument/2006/relationships/image" Target="media/image6.jpg"/><Relationship Id="rId14" Type="http://schemas.openxmlformats.org/officeDocument/2006/relationships/image" Target="media/image7.jpg"/><Relationship Id="rId15" Type="http://schemas.openxmlformats.org/officeDocument/2006/relationships/image" Target="media/image8.jpe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hyperlink" Target="http://modernluxury.com/san-francisco/story/blind-people-dont-need-your-help-they-need-better-design" TargetMode="External"/><Relationship Id="rId19" Type="http://schemas.openxmlformats.org/officeDocument/2006/relationships/hyperlink" Target="http://napavalleyregister.com/news/local/visually-impaired-musicians-overcome-obstacles-with-technology-at-napa-camp/article_b8819fbb-d529-5cb2-b813-67a63833d6e5.html"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hyperlink" Target="http://www.lighthouse-sf.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FD218B8-8ABC-9F48-ABDC-E17D79D38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33</Pages>
  <Words>2942</Words>
  <Characters>16772</Characters>
  <Application>Microsoft Macintosh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19675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8</cp:revision>
  <dcterms:created xsi:type="dcterms:W3CDTF">2018-02-08T22:42:00Z</dcterms:created>
  <dcterms:modified xsi:type="dcterms:W3CDTF">2018-02-09T21:25:00Z</dcterms:modified>
</cp:coreProperties>
</file>